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DEE8" w14:textId="77777777" w:rsidR="005D017C" w:rsidRPr="003C47BB" w:rsidRDefault="002202FD" w:rsidP="00967DEB">
      <w:pPr>
        <w:spacing w:line="360" w:lineRule="auto"/>
        <w:jc w:val="both"/>
        <w:rPr>
          <w:b/>
          <w:bCs/>
          <w:lang w:val="en"/>
        </w:rPr>
      </w:pPr>
      <w:r w:rsidRPr="003C47BB">
        <w:rPr>
          <w:b/>
          <w:bCs/>
          <w:lang w:val="en"/>
        </w:rPr>
        <w:t>Elisabetta Basile</w:t>
      </w:r>
    </w:p>
    <w:p w14:paraId="2E3ACA88" w14:textId="28A2FE4C" w:rsidR="002202FD" w:rsidRPr="003C47BB" w:rsidRDefault="005D017C" w:rsidP="00967DEB">
      <w:pPr>
        <w:spacing w:line="360" w:lineRule="auto"/>
        <w:jc w:val="both"/>
        <w:rPr>
          <w:b/>
          <w:bCs/>
          <w:i/>
          <w:iCs/>
          <w:lang w:val="en-US"/>
        </w:rPr>
      </w:pPr>
      <w:r w:rsidRPr="003C47BB">
        <w:rPr>
          <w:b/>
          <w:bCs/>
          <w:i/>
          <w:iCs/>
          <w:lang w:val="en"/>
        </w:rPr>
        <w:t xml:space="preserve">Curriculum vitae et </w:t>
      </w:r>
      <w:proofErr w:type="spellStart"/>
      <w:r w:rsidRPr="003C47BB">
        <w:rPr>
          <w:b/>
          <w:bCs/>
          <w:i/>
          <w:iCs/>
          <w:lang w:val="en"/>
        </w:rPr>
        <w:t>studiorum</w:t>
      </w:r>
      <w:proofErr w:type="spellEnd"/>
      <w:r w:rsidR="002202FD" w:rsidRPr="003C47BB">
        <w:rPr>
          <w:b/>
          <w:bCs/>
          <w:i/>
          <w:iCs/>
          <w:lang w:val="en"/>
        </w:rPr>
        <w:t xml:space="preserve"> </w:t>
      </w:r>
    </w:p>
    <w:p w14:paraId="4A9D74F1" w14:textId="77777777" w:rsidR="002202FD" w:rsidRPr="00AB492F" w:rsidRDefault="002202FD" w:rsidP="00967DEB">
      <w:pPr>
        <w:spacing w:line="360" w:lineRule="auto"/>
        <w:jc w:val="both"/>
        <w:rPr>
          <w:lang w:val="en-US"/>
        </w:rPr>
      </w:pPr>
    </w:p>
    <w:p w14:paraId="05C53B23" w14:textId="3E833099" w:rsidR="00620D4B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Former</w:t>
      </w:r>
      <w:r w:rsidR="00424D69" w:rsidRPr="00AB492F">
        <w:rPr>
          <w:lang w:val="en"/>
        </w:rPr>
        <w:t xml:space="preserve"> </w:t>
      </w:r>
      <w:r w:rsidR="003C47BB">
        <w:rPr>
          <w:lang w:val="en"/>
        </w:rPr>
        <w:t xml:space="preserve">Full </w:t>
      </w:r>
      <w:r w:rsidR="00424D69" w:rsidRPr="00AB492F">
        <w:rPr>
          <w:lang w:val="en"/>
        </w:rPr>
        <w:t xml:space="preserve">Professor </w:t>
      </w:r>
      <w:r w:rsidR="00044708" w:rsidRPr="00AB492F">
        <w:rPr>
          <w:lang w:val="en"/>
        </w:rPr>
        <w:t xml:space="preserve">of Development Economics </w:t>
      </w:r>
      <w:r w:rsidR="008D1FE5" w:rsidRPr="00AB492F">
        <w:rPr>
          <w:lang w:val="en"/>
        </w:rPr>
        <w:t xml:space="preserve">(retired from January 2020) </w:t>
      </w:r>
      <w:r w:rsidR="00044708" w:rsidRPr="00AB492F">
        <w:rPr>
          <w:lang w:val="en"/>
        </w:rPr>
        <w:t xml:space="preserve">– </w:t>
      </w:r>
      <w:r w:rsidR="00977E67" w:rsidRPr="00AB492F">
        <w:rPr>
          <w:lang w:val="en"/>
        </w:rPr>
        <w:t>Department of Economics and Law</w:t>
      </w:r>
      <w:r w:rsidR="00444A63" w:rsidRPr="00AB492F">
        <w:rPr>
          <w:lang w:val="en"/>
        </w:rPr>
        <w:t>, Sapienza</w:t>
      </w:r>
      <w:r w:rsidR="00977E67" w:rsidRPr="00AB492F">
        <w:rPr>
          <w:lang w:val="en"/>
        </w:rPr>
        <w:t xml:space="preserve"> University of Rome</w:t>
      </w:r>
    </w:p>
    <w:p w14:paraId="049F1CF4" w14:textId="77777777" w:rsidR="00271F43" w:rsidRPr="00AB492F" w:rsidRDefault="00271F43" w:rsidP="00967DEB">
      <w:pPr>
        <w:spacing w:line="360" w:lineRule="auto"/>
        <w:jc w:val="both"/>
        <w:rPr>
          <w:lang w:val="en-US"/>
        </w:rPr>
      </w:pPr>
    </w:p>
    <w:p w14:paraId="7A7A6AA1" w14:textId="081BCD78" w:rsidR="00620D4B" w:rsidRPr="00AB492F" w:rsidRDefault="00977E67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>University education</w:t>
      </w:r>
    </w:p>
    <w:p w14:paraId="4559962D" w14:textId="4B1559A5" w:rsidR="00620D4B" w:rsidRPr="00AB492F" w:rsidRDefault="005D017C" w:rsidP="00967DEB">
      <w:pPr>
        <w:spacing w:line="360" w:lineRule="auto"/>
        <w:jc w:val="both"/>
        <w:rPr>
          <w:lang w:val="en-US"/>
        </w:rPr>
      </w:pPr>
      <w:proofErr w:type="spellStart"/>
      <w:r w:rsidRPr="00AB492F">
        <w:rPr>
          <w:lang w:val="en"/>
        </w:rPr>
        <w:t>Laurea</w:t>
      </w:r>
      <w:proofErr w:type="spellEnd"/>
      <w:r w:rsidRPr="00AB492F">
        <w:rPr>
          <w:lang w:val="en"/>
        </w:rPr>
        <w:t xml:space="preserve"> </w:t>
      </w:r>
      <w:r w:rsidR="00977E67" w:rsidRPr="00AB492F">
        <w:rPr>
          <w:lang w:val="en"/>
        </w:rPr>
        <w:t>Degree in Economic</w:t>
      </w:r>
      <w:r w:rsidRPr="00AB492F">
        <w:rPr>
          <w:lang w:val="en"/>
        </w:rPr>
        <w:t xml:space="preserve"> Sciences</w:t>
      </w:r>
      <w:r w:rsidR="00977E67" w:rsidRPr="00AB492F">
        <w:rPr>
          <w:lang w:val="en"/>
        </w:rPr>
        <w:t xml:space="preserve"> </w:t>
      </w:r>
      <w:r w:rsidRPr="00AB492F">
        <w:rPr>
          <w:lang w:val="en"/>
        </w:rPr>
        <w:t xml:space="preserve">– </w:t>
      </w:r>
      <w:r w:rsidR="00AB1AED">
        <w:rPr>
          <w:lang w:val="en"/>
        </w:rPr>
        <w:t>Faculty of Political Sciences</w:t>
      </w:r>
      <w:r w:rsidR="00977E67" w:rsidRPr="00AB492F">
        <w:rPr>
          <w:lang w:val="en"/>
        </w:rPr>
        <w:t xml:space="preserve">– </w:t>
      </w:r>
      <w:r w:rsidR="00AB1AED">
        <w:rPr>
          <w:lang w:val="en"/>
        </w:rPr>
        <w:t xml:space="preserve">Alma Mater </w:t>
      </w:r>
      <w:proofErr w:type="spellStart"/>
      <w:r w:rsidR="00AB1AED">
        <w:rPr>
          <w:lang w:val="en"/>
        </w:rPr>
        <w:t>Studiorum</w:t>
      </w:r>
      <w:proofErr w:type="spellEnd"/>
      <w:r w:rsidR="00AB1AED">
        <w:rPr>
          <w:lang w:val="en"/>
        </w:rPr>
        <w:t xml:space="preserve"> - </w:t>
      </w:r>
      <w:r w:rsidR="00977E67" w:rsidRPr="00AB492F">
        <w:rPr>
          <w:lang w:val="en"/>
        </w:rPr>
        <w:t>University of Bologna</w:t>
      </w:r>
    </w:p>
    <w:p w14:paraId="5F2C2577" w14:textId="49EC25E3" w:rsidR="00977E67" w:rsidRPr="00AB492F" w:rsidRDefault="00977E67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Master </w:t>
      </w:r>
      <w:r w:rsidR="005D017C" w:rsidRPr="00AB492F">
        <w:rPr>
          <w:lang w:val="en"/>
        </w:rPr>
        <w:t xml:space="preserve">of Science </w:t>
      </w:r>
      <w:r w:rsidRPr="00AB492F">
        <w:rPr>
          <w:lang w:val="en"/>
        </w:rPr>
        <w:t>in Development Economics –</w:t>
      </w:r>
      <w:r w:rsidR="005D017C" w:rsidRPr="00AB492F">
        <w:rPr>
          <w:lang w:val="en"/>
        </w:rPr>
        <w:t xml:space="preserve"> </w:t>
      </w:r>
      <w:r w:rsidRPr="00AB492F">
        <w:rPr>
          <w:lang w:val="en"/>
        </w:rPr>
        <w:t>University of Naples</w:t>
      </w:r>
      <w:r w:rsidR="00444A63" w:rsidRPr="00AB492F">
        <w:rPr>
          <w:lang w:val="en"/>
        </w:rPr>
        <w:t xml:space="preserve"> Federico II</w:t>
      </w:r>
    </w:p>
    <w:p w14:paraId="5470138B" w14:textId="77777777" w:rsidR="00B47634" w:rsidRPr="00AB492F" w:rsidRDefault="00977E67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Master of Science in Development Economics – Oxford University</w:t>
      </w:r>
    </w:p>
    <w:p w14:paraId="75225F31" w14:textId="3473AAE6" w:rsidR="00620D4B" w:rsidRPr="00AB492F" w:rsidRDefault="00F36C8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Doctor of Philosophy in Development Studies – Oxford University</w:t>
      </w:r>
    </w:p>
    <w:p w14:paraId="79342D40" w14:textId="61B8F565" w:rsidR="00B47634" w:rsidRPr="00AB492F" w:rsidRDefault="00B47634" w:rsidP="00967DEB">
      <w:pPr>
        <w:spacing w:line="360" w:lineRule="auto"/>
        <w:jc w:val="both"/>
        <w:rPr>
          <w:lang w:val="en-US"/>
        </w:rPr>
      </w:pPr>
    </w:p>
    <w:p w14:paraId="497B7523" w14:textId="61B6E645" w:rsidR="00B47634" w:rsidRPr="00AB492F" w:rsidRDefault="00B47634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>Academic</w:t>
      </w:r>
      <w:r w:rsidR="001428BB" w:rsidRPr="00AB492F">
        <w:rPr>
          <w:b/>
          <w:lang w:val="en"/>
        </w:rPr>
        <w:t xml:space="preserve"> </w:t>
      </w:r>
      <w:r w:rsidRPr="00967DEB">
        <w:rPr>
          <w:b/>
          <w:bCs/>
          <w:lang w:val="en"/>
        </w:rPr>
        <w:t>career</w:t>
      </w:r>
    </w:p>
    <w:p w14:paraId="5B71195D" w14:textId="1BC78604" w:rsidR="00B47634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1976/1981: Research</w:t>
      </w:r>
      <w:r w:rsidR="005D017C" w:rsidRPr="00AB492F">
        <w:rPr>
          <w:lang w:val="en"/>
        </w:rPr>
        <w:t xml:space="preserve"> Worker</w:t>
      </w:r>
      <w:r w:rsidR="00AB1AED">
        <w:rPr>
          <w:lang w:val="en"/>
        </w:rPr>
        <w:t xml:space="preserve">, </w:t>
      </w:r>
      <w:r w:rsidRPr="00AB492F">
        <w:rPr>
          <w:lang w:val="en"/>
        </w:rPr>
        <w:t>National Institute of Agricultural Economics</w:t>
      </w:r>
      <w:r w:rsidR="003C47BB">
        <w:rPr>
          <w:lang w:val="en"/>
        </w:rPr>
        <w:t>,</w:t>
      </w:r>
      <w:r w:rsidRPr="00AB492F">
        <w:rPr>
          <w:lang w:val="en"/>
        </w:rPr>
        <w:t xml:space="preserve"> Rome.</w:t>
      </w:r>
    </w:p>
    <w:p w14:paraId="63EB4446" w14:textId="24F38687" w:rsidR="00B47634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1981/1987: Assistant Professor of Agricultural Economics, Department of Agricultural Economics, University of Naples</w:t>
      </w:r>
      <w:r w:rsidR="001428BB" w:rsidRPr="00AB492F">
        <w:rPr>
          <w:lang w:val="en"/>
        </w:rPr>
        <w:t xml:space="preserve"> Federico II.</w:t>
      </w:r>
    </w:p>
    <w:p w14:paraId="4B6ADC19" w14:textId="671AE131" w:rsidR="00B47634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1987/1991: Associate Professor of Agricultural Economics, </w:t>
      </w:r>
      <w:r w:rsidR="003C47BB">
        <w:rPr>
          <w:lang w:val="en"/>
        </w:rPr>
        <w:t>De</w:t>
      </w:r>
      <w:r w:rsidR="00BD45F9">
        <w:rPr>
          <w:lang w:val="en"/>
        </w:rPr>
        <w:t>partment of Agricultural Economics</w:t>
      </w:r>
      <w:r w:rsidRPr="00AB492F">
        <w:rPr>
          <w:lang w:val="en"/>
        </w:rPr>
        <w:t>, University of Naples</w:t>
      </w:r>
      <w:r w:rsidR="001428BB" w:rsidRPr="00AB492F">
        <w:rPr>
          <w:lang w:val="en"/>
        </w:rPr>
        <w:t xml:space="preserve"> Federico II.</w:t>
      </w:r>
    </w:p>
    <w:p w14:paraId="27F18E33" w14:textId="582C9B89" w:rsidR="00B47634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1991-2001: Associate Professor of Development</w:t>
      </w:r>
      <w:r w:rsidR="005D017C" w:rsidRPr="00AB492F">
        <w:rPr>
          <w:lang w:val="en"/>
        </w:rPr>
        <w:t xml:space="preserve"> Economics</w:t>
      </w:r>
      <w:r w:rsidRPr="00AB492F">
        <w:rPr>
          <w:lang w:val="en"/>
        </w:rPr>
        <w:t xml:space="preserve">, </w:t>
      </w:r>
      <w:r w:rsidR="00BD45F9">
        <w:rPr>
          <w:lang w:val="en"/>
        </w:rPr>
        <w:t>Department of Public</w:t>
      </w:r>
      <w:r w:rsidRPr="00AB492F">
        <w:rPr>
          <w:lang w:val="en"/>
        </w:rPr>
        <w:t xml:space="preserve"> Economics, </w:t>
      </w:r>
      <w:r w:rsidR="00444A63" w:rsidRPr="00AB492F">
        <w:rPr>
          <w:lang w:val="en"/>
        </w:rPr>
        <w:t xml:space="preserve">Sapienza </w:t>
      </w:r>
      <w:r w:rsidRPr="00AB492F">
        <w:rPr>
          <w:lang w:val="en"/>
        </w:rPr>
        <w:t>University of Rome</w:t>
      </w:r>
    </w:p>
    <w:p w14:paraId="20499450" w14:textId="6A4559FD" w:rsidR="00B47634" w:rsidRPr="00AB492F" w:rsidRDefault="00B4763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2001-2020: Full Professor of Development Economics, </w:t>
      </w:r>
      <w:r w:rsidR="00BD45F9">
        <w:rPr>
          <w:lang w:val="en"/>
        </w:rPr>
        <w:t>Department of Public</w:t>
      </w:r>
      <w:r w:rsidR="00BD45F9" w:rsidRPr="00AB492F">
        <w:rPr>
          <w:lang w:val="en"/>
        </w:rPr>
        <w:t xml:space="preserve"> Economics</w:t>
      </w:r>
      <w:r w:rsidR="001428BB" w:rsidRPr="00AB492F">
        <w:rPr>
          <w:lang w:val="en"/>
        </w:rPr>
        <w:t xml:space="preserve">, </w:t>
      </w:r>
      <w:r w:rsidR="00444A63" w:rsidRPr="00AB492F">
        <w:rPr>
          <w:lang w:val="en"/>
        </w:rPr>
        <w:t xml:space="preserve">Sapienza </w:t>
      </w:r>
      <w:r w:rsidRPr="00AB492F">
        <w:rPr>
          <w:lang w:val="en"/>
        </w:rPr>
        <w:t xml:space="preserve">University of Rome. </w:t>
      </w:r>
    </w:p>
    <w:p w14:paraId="22DF9DF3" w14:textId="77777777" w:rsidR="00620D4B" w:rsidRPr="00AB492F" w:rsidRDefault="00620D4B" w:rsidP="00967DEB">
      <w:pPr>
        <w:spacing w:line="360" w:lineRule="auto"/>
        <w:jc w:val="both"/>
        <w:rPr>
          <w:lang w:val="en-US"/>
        </w:rPr>
      </w:pPr>
    </w:p>
    <w:p w14:paraId="77BB49F7" w14:textId="6D4202F0" w:rsidR="00620D4B" w:rsidRPr="00AB492F" w:rsidRDefault="00977E67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>Institutional activities (200</w:t>
      </w:r>
      <w:r w:rsidR="00871D62" w:rsidRPr="00AB492F">
        <w:rPr>
          <w:b/>
          <w:lang w:val="en"/>
        </w:rPr>
        <w:t>0-2020</w:t>
      </w:r>
      <w:r w:rsidRPr="00AB492F">
        <w:rPr>
          <w:b/>
          <w:lang w:val="en"/>
        </w:rPr>
        <w:t>)</w:t>
      </w:r>
    </w:p>
    <w:p w14:paraId="5878CE88" w14:textId="69C21DC1" w:rsidR="00620D4B" w:rsidRPr="00AB492F" w:rsidRDefault="00977E67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From 2001 </w:t>
      </w:r>
      <w:r w:rsidR="00F36C84" w:rsidRPr="00AB492F">
        <w:rPr>
          <w:lang w:val="en"/>
        </w:rPr>
        <w:t>to 2018</w:t>
      </w:r>
      <w:r w:rsidR="00620D4B" w:rsidRPr="00AB492F">
        <w:rPr>
          <w:lang w:val="en"/>
        </w:rPr>
        <w:t xml:space="preserve">: </w:t>
      </w:r>
      <w:r w:rsidR="005D017C" w:rsidRPr="00AB492F">
        <w:rPr>
          <w:lang w:val="en"/>
        </w:rPr>
        <w:t xml:space="preserve">Doctoral </w:t>
      </w:r>
      <w:proofErr w:type="spellStart"/>
      <w:r w:rsidR="005D017C" w:rsidRPr="00AB492F">
        <w:rPr>
          <w:lang w:val="en"/>
        </w:rPr>
        <w:t>Programme</w:t>
      </w:r>
      <w:proofErr w:type="spellEnd"/>
      <w:r w:rsidRPr="00AB492F">
        <w:rPr>
          <w:lang w:val="en"/>
        </w:rPr>
        <w:t xml:space="preserve"> in Asian and African Civilizations</w:t>
      </w:r>
      <w:r w:rsidR="00BD45F9">
        <w:rPr>
          <w:lang w:val="en"/>
        </w:rPr>
        <w:t xml:space="preserve">, </w:t>
      </w:r>
      <w:r w:rsidR="00444A63" w:rsidRPr="00AB492F">
        <w:rPr>
          <w:lang w:val="en"/>
        </w:rPr>
        <w:t xml:space="preserve">Sapienza </w:t>
      </w:r>
      <w:r w:rsidRPr="00AB492F">
        <w:rPr>
          <w:lang w:val="en"/>
        </w:rPr>
        <w:t>University of Rome.</w:t>
      </w:r>
    </w:p>
    <w:p w14:paraId="2D980F4C" w14:textId="254668F7" w:rsidR="00742B82" w:rsidRPr="00AB492F" w:rsidRDefault="00977E67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In 2005 and 2008: Scientific Director</w:t>
      </w:r>
      <w:r w:rsidR="00AB1AED">
        <w:rPr>
          <w:lang w:val="en"/>
        </w:rPr>
        <w:t xml:space="preserve">, </w:t>
      </w:r>
      <w:r w:rsidRPr="00AB492F">
        <w:rPr>
          <w:lang w:val="en"/>
        </w:rPr>
        <w:t xml:space="preserve">Master in </w:t>
      </w:r>
      <w:r w:rsidR="00620D4B" w:rsidRPr="00AB492F">
        <w:rPr>
          <w:i/>
          <w:iCs/>
          <w:lang w:val="en"/>
        </w:rPr>
        <w:t>Non-farm activities and rural development in developing countries</w:t>
      </w:r>
      <w:r w:rsidRPr="00AB492F">
        <w:rPr>
          <w:lang w:val="en"/>
        </w:rPr>
        <w:t xml:space="preserve"> </w:t>
      </w:r>
      <w:r w:rsidR="00BD45F9">
        <w:rPr>
          <w:lang w:val="en"/>
        </w:rPr>
        <w:t xml:space="preserve">Faculty of Economics, </w:t>
      </w:r>
      <w:r w:rsidR="00444A63" w:rsidRPr="00AB492F">
        <w:rPr>
          <w:lang w:val="en"/>
        </w:rPr>
        <w:t>Sapienza</w:t>
      </w:r>
      <w:r w:rsidRPr="00AB492F">
        <w:rPr>
          <w:lang w:val="en"/>
        </w:rPr>
        <w:t xml:space="preserve"> University of Rome</w:t>
      </w:r>
    </w:p>
    <w:p w14:paraId="3D8FB2EC" w14:textId="3484142C" w:rsidR="00742B82" w:rsidRPr="00AB492F" w:rsidRDefault="0091149C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From 2004 to 2010: </w:t>
      </w:r>
      <w:r w:rsidR="00AB1AED">
        <w:rPr>
          <w:lang w:val="en"/>
        </w:rPr>
        <w:t xml:space="preserve">Director, </w:t>
      </w:r>
      <w:r w:rsidR="005D017C" w:rsidRPr="00AB492F">
        <w:rPr>
          <w:lang w:val="en"/>
        </w:rPr>
        <w:t>Degree</w:t>
      </w:r>
      <w:r w:rsidRPr="00AB492F">
        <w:rPr>
          <w:lang w:val="en"/>
        </w:rPr>
        <w:t xml:space="preserve"> in </w:t>
      </w:r>
      <w:r w:rsidR="00C6768B" w:rsidRPr="00AB492F">
        <w:rPr>
          <w:i/>
          <w:iCs/>
          <w:lang w:val="en"/>
        </w:rPr>
        <w:t xml:space="preserve">Economics </w:t>
      </w:r>
      <w:r w:rsidR="005D017C" w:rsidRPr="00AB492F">
        <w:rPr>
          <w:i/>
          <w:iCs/>
          <w:lang w:val="en"/>
        </w:rPr>
        <w:t>for</w:t>
      </w:r>
      <w:r w:rsidR="00C6768B" w:rsidRPr="00AB492F">
        <w:rPr>
          <w:i/>
          <w:iCs/>
          <w:lang w:val="en"/>
        </w:rPr>
        <w:t xml:space="preserve"> International Cooperation and Development</w:t>
      </w:r>
      <w:r w:rsidR="00BD45F9">
        <w:rPr>
          <w:lang w:val="en"/>
        </w:rPr>
        <w:t xml:space="preserve">, Faculty of Economics, </w:t>
      </w:r>
      <w:r w:rsidR="00444A63" w:rsidRPr="00AB492F">
        <w:rPr>
          <w:lang w:val="en"/>
        </w:rPr>
        <w:t xml:space="preserve">Sapienza </w:t>
      </w:r>
      <w:r w:rsidR="00C6768B" w:rsidRPr="00AB492F">
        <w:rPr>
          <w:lang w:val="en"/>
        </w:rPr>
        <w:t>University of Rome</w:t>
      </w:r>
    </w:p>
    <w:p w14:paraId="4CCFD92E" w14:textId="1D2ACCE7" w:rsidR="00E7620C" w:rsidRPr="00AB492F" w:rsidRDefault="00C6768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From 2004 to 2010: </w:t>
      </w:r>
      <w:r w:rsidR="00AB1AED">
        <w:rPr>
          <w:lang w:val="en"/>
        </w:rPr>
        <w:t>Director,</w:t>
      </w:r>
      <w:r w:rsidRPr="00AB492F">
        <w:rPr>
          <w:lang w:val="en"/>
        </w:rPr>
        <w:t xml:space="preserve"> </w:t>
      </w:r>
      <w:r w:rsidR="005D017C" w:rsidRPr="00AB492F">
        <w:rPr>
          <w:lang w:val="en"/>
        </w:rPr>
        <w:t>Master</w:t>
      </w:r>
      <w:r w:rsidRPr="00AB492F">
        <w:rPr>
          <w:lang w:val="en"/>
        </w:rPr>
        <w:t xml:space="preserve"> Course in </w:t>
      </w:r>
      <w:r w:rsidRPr="00AB492F">
        <w:rPr>
          <w:i/>
          <w:iCs/>
          <w:lang w:val="en"/>
        </w:rPr>
        <w:t>Social Sciences for International Cooperation and Developmen</w:t>
      </w:r>
      <w:r w:rsidR="005D017C" w:rsidRPr="00AB492F">
        <w:rPr>
          <w:i/>
          <w:iCs/>
          <w:lang w:val="en"/>
        </w:rPr>
        <w:t>t</w:t>
      </w:r>
      <w:r w:rsidR="00BD45F9">
        <w:rPr>
          <w:lang w:val="en"/>
        </w:rPr>
        <w:t xml:space="preserve">, Faculty of Economics, </w:t>
      </w:r>
      <w:r w:rsidR="00444A63" w:rsidRPr="00AB492F">
        <w:rPr>
          <w:lang w:val="en"/>
        </w:rPr>
        <w:t>Sapienza</w:t>
      </w:r>
      <w:r w:rsidRPr="00AB492F">
        <w:rPr>
          <w:lang w:val="en"/>
        </w:rPr>
        <w:t xml:space="preserve"> University of Rome</w:t>
      </w:r>
    </w:p>
    <w:p w14:paraId="4B57A55A" w14:textId="6DF4751A" w:rsidR="00BD45F9" w:rsidRPr="00AB492F" w:rsidRDefault="00BD45F9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From 2004 to 2010: Member</w:t>
      </w:r>
      <w:r w:rsidR="00AB1AED">
        <w:rPr>
          <w:lang w:val="en"/>
        </w:rPr>
        <w:t xml:space="preserve"> of the </w:t>
      </w:r>
      <w:r w:rsidRPr="00AB492F">
        <w:rPr>
          <w:lang w:val="en"/>
        </w:rPr>
        <w:t>Working Group for the Quality Control</w:t>
      </w:r>
      <w:r>
        <w:rPr>
          <w:lang w:val="en"/>
        </w:rPr>
        <w:t xml:space="preserve">, </w:t>
      </w:r>
      <w:r w:rsidRPr="00AB492F">
        <w:rPr>
          <w:lang w:val="en"/>
        </w:rPr>
        <w:t xml:space="preserve">Faculty of Economics, Sapienza University of Rome </w:t>
      </w:r>
    </w:p>
    <w:p w14:paraId="2388147C" w14:textId="7C470C38" w:rsidR="003C2D63" w:rsidRPr="00AB492F" w:rsidRDefault="00C6768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lastRenderedPageBreak/>
        <w:t>From 2005 to 2010: Member</w:t>
      </w:r>
      <w:r w:rsidR="00AB1AED">
        <w:rPr>
          <w:lang w:val="en"/>
        </w:rPr>
        <w:t xml:space="preserve"> of the </w:t>
      </w:r>
      <w:r w:rsidRPr="00AB492F">
        <w:rPr>
          <w:lang w:val="en"/>
        </w:rPr>
        <w:t>Committee for International Relations</w:t>
      </w:r>
      <w:r w:rsidR="00BD45F9">
        <w:rPr>
          <w:lang w:val="en"/>
        </w:rPr>
        <w:t xml:space="preserve">, </w:t>
      </w:r>
      <w:r w:rsidR="00444A63" w:rsidRPr="00AB492F">
        <w:rPr>
          <w:lang w:val="en"/>
        </w:rPr>
        <w:t>Sapienza</w:t>
      </w:r>
      <w:r w:rsidR="007564CD" w:rsidRPr="00AB492F">
        <w:rPr>
          <w:lang w:val="en"/>
        </w:rPr>
        <w:t xml:space="preserve"> University of Rome</w:t>
      </w:r>
    </w:p>
    <w:p w14:paraId="36869CA2" w14:textId="2E332CB6" w:rsidR="003C2D63" w:rsidRPr="00AB492F" w:rsidRDefault="00C6768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From 2005 to 2010: </w:t>
      </w:r>
      <w:r w:rsidR="00BD45F9">
        <w:rPr>
          <w:lang w:val="en"/>
        </w:rPr>
        <w:t>Coordinator</w:t>
      </w:r>
      <w:r w:rsidR="00AB1AED">
        <w:rPr>
          <w:lang w:val="en"/>
        </w:rPr>
        <w:t xml:space="preserve"> of the </w:t>
      </w:r>
      <w:r w:rsidR="00871D62" w:rsidRPr="00AB492F">
        <w:rPr>
          <w:lang w:val="en"/>
        </w:rPr>
        <w:t xml:space="preserve">Interfaculty </w:t>
      </w:r>
      <w:r w:rsidRPr="00AB492F">
        <w:rPr>
          <w:lang w:val="en"/>
        </w:rPr>
        <w:t>Working Group on International Cooperation for Development</w:t>
      </w:r>
      <w:r w:rsidR="00BD45F9">
        <w:rPr>
          <w:lang w:val="en"/>
        </w:rPr>
        <w:t xml:space="preserve">, </w:t>
      </w:r>
      <w:r w:rsidR="00444A63" w:rsidRPr="00AB492F">
        <w:rPr>
          <w:lang w:val="en"/>
        </w:rPr>
        <w:t>Sapienza</w:t>
      </w:r>
      <w:r w:rsidRPr="00AB492F">
        <w:rPr>
          <w:lang w:val="en"/>
        </w:rPr>
        <w:t xml:space="preserve"> University of Rome</w:t>
      </w:r>
    </w:p>
    <w:p w14:paraId="6533C68B" w14:textId="6CFC9E4F" w:rsidR="003C2D63" w:rsidRPr="00AB492F" w:rsidRDefault="00C6768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From 2006</w:t>
      </w:r>
      <w:r w:rsidR="001428BB" w:rsidRPr="00AB492F">
        <w:rPr>
          <w:lang w:val="en"/>
        </w:rPr>
        <w:t xml:space="preserve"> to 2018</w:t>
      </w:r>
      <w:r w:rsidR="003C2D63" w:rsidRPr="00AB492F">
        <w:rPr>
          <w:lang w:val="en"/>
        </w:rPr>
        <w:t>: Co-c</w:t>
      </w:r>
      <w:r w:rsidR="00BD45F9">
        <w:rPr>
          <w:lang w:val="en"/>
        </w:rPr>
        <w:t>onvener</w:t>
      </w:r>
      <w:r w:rsidR="00AB1AED">
        <w:rPr>
          <w:lang w:val="en"/>
        </w:rPr>
        <w:t xml:space="preserve"> of the </w:t>
      </w:r>
      <w:r w:rsidR="003C2D63" w:rsidRPr="00AB492F">
        <w:rPr>
          <w:lang w:val="en"/>
        </w:rPr>
        <w:t>Europe-Asia (</w:t>
      </w:r>
      <w:r w:rsidR="001428BB" w:rsidRPr="00AB492F">
        <w:rPr>
          <w:lang w:val="en"/>
        </w:rPr>
        <w:t xml:space="preserve">later </w:t>
      </w:r>
      <w:r w:rsidR="00186F6B" w:rsidRPr="00AB492F">
        <w:rPr>
          <w:lang w:val="en"/>
        </w:rPr>
        <w:t>Global Asia) Working Group</w:t>
      </w:r>
      <w:r w:rsidR="00AB1AED">
        <w:rPr>
          <w:lang w:val="en"/>
        </w:rPr>
        <w:t xml:space="preserve">, </w:t>
      </w:r>
      <w:r w:rsidR="00186F6B" w:rsidRPr="00AB492F">
        <w:rPr>
          <w:lang w:val="en"/>
        </w:rPr>
        <w:t>European Association of Development Research and Training Institutes (EADI).</w:t>
      </w:r>
    </w:p>
    <w:p w14:paraId="5B5576B4" w14:textId="3803ADEC" w:rsidR="00F36C84" w:rsidRPr="00AB492F" w:rsidRDefault="00F36C84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From 2013 to 2014</w:t>
      </w:r>
      <w:r w:rsidR="00DE28D5" w:rsidRPr="00AB492F">
        <w:rPr>
          <w:lang w:val="en"/>
        </w:rPr>
        <w:t>:</w:t>
      </w:r>
      <w:r w:rsidRPr="00AB492F">
        <w:rPr>
          <w:lang w:val="en"/>
        </w:rPr>
        <w:t xml:space="preserve"> </w:t>
      </w:r>
      <w:r w:rsidR="00BD45F9">
        <w:rPr>
          <w:lang w:val="en"/>
        </w:rPr>
        <w:t>Reviewer and referee of the</w:t>
      </w:r>
      <w:r w:rsidRPr="00AB492F">
        <w:rPr>
          <w:lang w:val="en"/>
        </w:rPr>
        <w:t xml:space="preserve"> Technical-Scientific Cooperation between the EU </w:t>
      </w:r>
      <w:r w:rsidR="00DE28D5" w:rsidRPr="00AB492F">
        <w:rPr>
          <w:lang w:val="en"/>
        </w:rPr>
        <w:t>and India</w:t>
      </w:r>
      <w:r w:rsidR="00AB1AED">
        <w:rPr>
          <w:lang w:val="en"/>
        </w:rPr>
        <w:t xml:space="preserve"> (</w:t>
      </w:r>
      <w:r w:rsidR="00BD45F9">
        <w:rPr>
          <w:lang w:val="en"/>
        </w:rPr>
        <w:t xml:space="preserve">EU Commission, </w:t>
      </w:r>
      <w:r w:rsidR="00DE28D5" w:rsidRPr="00AB492F">
        <w:rPr>
          <w:lang w:val="en"/>
        </w:rPr>
        <w:t xml:space="preserve">Framework </w:t>
      </w:r>
      <w:proofErr w:type="spellStart"/>
      <w:r w:rsidR="00DE28D5" w:rsidRPr="00AB492F">
        <w:rPr>
          <w:lang w:val="en"/>
        </w:rPr>
        <w:t>Programme</w:t>
      </w:r>
      <w:proofErr w:type="spellEnd"/>
      <w:r w:rsidR="00DE28D5" w:rsidRPr="00AB492F">
        <w:rPr>
          <w:lang w:val="en"/>
        </w:rPr>
        <w:t xml:space="preserve"> 7).</w:t>
      </w:r>
    </w:p>
    <w:p w14:paraId="20C6ADA5" w14:textId="7C2F4D90" w:rsidR="00F36C84" w:rsidRPr="00AB492F" w:rsidRDefault="00186F6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Since 2014: Member</w:t>
      </w:r>
      <w:r w:rsidR="00AB1AED">
        <w:rPr>
          <w:lang w:val="en"/>
        </w:rPr>
        <w:t xml:space="preserve"> of the </w:t>
      </w:r>
      <w:r w:rsidRPr="00AB492F">
        <w:rPr>
          <w:lang w:val="en"/>
        </w:rPr>
        <w:t>Executive Committee and Management Committee</w:t>
      </w:r>
      <w:r w:rsidR="00AB1AED">
        <w:rPr>
          <w:lang w:val="en"/>
        </w:rPr>
        <w:t xml:space="preserve">, </w:t>
      </w:r>
      <w:r w:rsidRPr="00AB492F">
        <w:rPr>
          <w:lang w:val="en"/>
        </w:rPr>
        <w:t>European Association of Development Research and Training Institutes (EADI).</w:t>
      </w:r>
    </w:p>
    <w:p w14:paraId="558C909A" w14:textId="40E815D5" w:rsidR="00980F32" w:rsidRPr="00AB492F" w:rsidRDefault="00044708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Since 2018 Member of </w:t>
      </w:r>
      <w:proofErr w:type="spellStart"/>
      <w:r w:rsidR="00444A63" w:rsidRPr="00AB492F">
        <w:rPr>
          <w:lang w:val="en"/>
        </w:rPr>
        <w:t>Eurispes</w:t>
      </w:r>
      <w:proofErr w:type="spellEnd"/>
      <w:r w:rsidRPr="00AB492F">
        <w:rPr>
          <w:lang w:val="en"/>
        </w:rPr>
        <w:t xml:space="preserve"> BRICS Lab</w:t>
      </w:r>
    </w:p>
    <w:p w14:paraId="1BB5F68A" w14:textId="48D47393" w:rsidR="00BD45F9" w:rsidRPr="00AB492F" w:rsidRDefault="00BD45F9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Since 2019: Member of</w:t>
      </w:r>
      <w:r>
        <w:rPr>
          <w:lang w:val="en"/>
        </w:rPr>
        <w:t xml:space="preserve"> </w:t>
      </w:r>
      <w:r w:rsidRPr="00AB492F">
        <w:rPr>
          <w:lang w:val="en"/>
        </w:rPr>
        <w:t xml:space="preserve">the Editorial Board of the journal </w:t>
      </w:r>
      <w:proofErr w:type="spellStart"/>
      <w:r w:rsidRPr="00AB492F">
        <w:rPr>
          <w:i/>
          <w:iCs/>
          <w:lang w:val="en"/>
        </w:rPr>
        <w:t>Rivista</w:t>
      </w:r>
      <w:proofErr w:type="spellEnd"/>
      <w:r w:rsidRPr="00AB492F">
        <w:rPr>
          <w:i/>
          <w:iCs/>
          <w:lang w:val="en"/>
        </w:rPr>
        <w:t xml:space="preserve"> di </w:t>
      </w:r>
      <w:proofErr w:type="spellStart"/>
      <w:r w:rsidRPr="00AB492F">
        <w:rPr>
          <w:i/>
          <w:iCs/>
          <w:lang w:val="en"/>
        </w:rPr>
        <w:t>Studi</w:t>
      </w:r>
      <w:proofErr w:type="spellEnd"/>
      <w:r w:rsidRPr="00AB492F">
        <w:rPr>
          <w:i/>
          <w:iCs/>
          <w:lang w:val="en"/>
        </w:rPr>
        <w:t xml:space="preserve"> </w:t>
      </w:r>
      <w:proofErr w:type="spellStart"/>
      <w:r w:rsidRPr="00AB492F">
        <w:rPr>
          <w:i/>
          <w:iCs/>
          <w:lang w:val="en"/>
        </w:rPr>
        <w:t>Politici</w:t>
      </w:r>
      <w:proofErr w:type="spellEnd"/>
      <w:r w:rsidRPr="00AB492F">
        <w:rPr>
          <w:i/>
          <w:iCs/>
          <w:lang w:val="en"/>
        </w:rPr>
        <w:t xml:space="preserve"> </w:t>
      </w:r>
      <w:proofErr w:type="spellStart"/>
      <w:r w:rsidRPr="00AB492F">
        <w:rPr>
          <w:i/>
          <w:iCs/>
          <w:lang w:val="en"/>
        </w:rPr>
        <w:t>Internazionali</w:t>
      </w:r>
      <w:proofErr w:type="spellEnd"/>
    </w:p>
    <w:p w14:paraId="1156C51C" w14:textId="77777777" w:rsidR="00BD45F9" w:rsidRPr="00AB492F" w:rsidRDefault="00BD45F9" w:rsidP="00967DEB">
      <w:pPr>
        <w:spacing w:line="360" w:lineRule="auto"/>
        <w:jc w:val="both"/>
        <w:rPr>
          <w:lang w:val="en-US"/>
        </w:rPr>
      </w:pPr>
    </w:p>
    <w:p w14:paraId="574F6362" w14:textId="1AA80E00" w:rsidR="00620D4B" w:rsidRPr="00AB492F" w:rsidRDefault="00186F6B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>Participation in scientific institutions</w:t>
      </w:r>
    </w:p>
    <w:p w14:paraId="0FB26E4E" w14:textId="47C74EC1" w:rsidR="00620D4B" w:rsidRPr="00AB492F" w:rsidRDefault="00620D4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Linacre College, Oxford University (since 1984)</w:t>
      </w:r>
    </w:p>
    <w:p w14:paraId="4B3E6414" w14:textId="5E38569D" w:rsidR="00620D4B" w:rsidRPr="00AB492F" w:rsidRDefault="00620D4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Queen Elizabeth House - International Development Centre, Oxford University (since 1984)</w:t>
      </w:r>
    </w:p>
    <w:p w14:paraId="07F64C36" w14:textId="1BA08F0E" w:rsidR="00EE6ED3" w:rsidRPr="00AB492F" w:rsidRDefault="00620D4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Madras Institute of Development Studies (Tamil Nadu, India) (since 1997)</w:t>
      </w:r>
    </w:p>
    <w:p w14:paraId="3C47B1C9" w14:textId="399A3CD1" w:rsidR="00980F32" w:rsidRPr="00AB492F" w:rsidRDefault="00980F32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Centre for Informal Sector and Labour Studies, School of Social Sciences, Jawaharlal Nehru University (since 2013)</w:t>
      </w:r>
    </w:p>
    <w:p w14:paraId="52719310" w14:textId="2EAC0D71" w:rsidR="008D5664" w:rsidRPr="00AB492F" w:rsidRDefault="00620D4B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>European Association of Development and Training Institutions (EADI) (2004</w:t>
      </w:r>
      <w:r w:rsidR="00444A63" w:rsidRPr="00AB492F">
        <w:rPr>
          <w:lang w:val="en"/>
        </w:rPr>
        <w:t>-2020</w:t>
      </w:r>
      <w:r w:rsidRPr="00AB492F">
        <w:rPr>
          <w:lang w:val="en"/>
        </w:rPr>
        <w:t>)</w:t>
      </w:r>
    </w:p>
    <w:p w14:paraId="5402B807" w14:textId="77777777" w:rsidR="00620D4B" w:rsidRPr="00AB492F" w:rsidRDefault="00620D4B" w:rsidP="00967DEB">
      <w:pPr>
        <w:spacing w:line="360" w:lineRule="auto"/>
        <w:jc w:val="both"/>
        <w:rPr>
          <w:lang w:val="en-US"/>
        </w:rPr>
      </w:pPr>
    </w:p>
    <w:p w14:paraId="075AC37B" w14:textId="2BBE49DA" w:rsidR="00620D4B" w:rsidRPr="00AB492F" w:rsidRDefault="00186F6B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>Research interests</w:t>
      </w:r>
    </w:p>
    <w:p w14:paraId="790F4154" w14:textId="77091ED1" w:rsidR="00E514BD" w:rsidRPr="00AB492F" w:rsidRDefault="008225D9" w:rsidP="00967DEB">
      <w:pPr>
        <w:spacing w:line="360" w:lineRule="auto"/>
        <w:jc w:val="both"/>
        <w:rPr>
          <w:lang w:val="en-US"/>
        </w:rPr>
      </w:pPr>
      <w:r w:rsidRPr="00AB492F">
        <w:rPr>
          <w:lang w:val="en"/>
        </w:rPr>
        <w:t xml:space="preserve">Political Economy of Development; </w:t>
      </w:r>
      <w:r w:rsidR="00186F6B" w:rsidRPr="00AB492F">
        <w:rPr>
          <w:lang w:val="en"/>
        </w:rPr>
        <w:t xml:space="preserve">Institutions and Development; Varieties of Capitalisms; </w:t>
      </w:r>
      <w:r w:rsidRPr="00AB492F">
        <w:rPr>
          <w:lang w:val="en"/>
        </w:rPr>
        <w:t xml:space="preserve">Poverty and Development; Human Development; Rural Economy and Rural Development; </w:t>
      </w:r>
      <w:r w:rsidR="00F36C84" w:rsidRPr="00AB492F">
        <w:rPr>
          <w:lang w:val="en"/>
        </w:rPr>
        <w:t xml:space="preserve">Capital </w:t>
      </w:r>
      <w:r w:rsidR="00444A63" w:rsidRPr="00AB492F">
        <w:rPr>
          <w:lang w:val="en"/>
        </w:rPr>
        <w:t xml:space="preserve">Accumulation </w:t>
      </w:r>
      <w:r w:rsidR="00F36C84" w:rsidRPr="00AB492F">
        <w:rPr>
          <w:lang w:val="en"/>
        </w:rPr>
        <w:t>and Growth;</w:t>
      </w:r>
      <w:r w:rsidR="00186F6B" w:rsidRPr="00AB492F">
        <w:rPr>
          <w:lang w:val="en"/>
        </w:rPr>
        <w:t xml:space="preserve"> Economic Development and Social Change in </w:t>
      </w:r>
      <w:r w:rsidR="00444A63" w:rsidRPr="00AB492F">
        <w:rPr>
          <w:lang w:val="en"/>
        </w:rPr>
        <w:t xml:space="preserve">South </w:t>
      </w:r>
      <w:r w:rsidR="00186F6B" w:rsidRPr="00AB492F">
        <w:rPr>
          <w:lang w:val="en"/>
        </w:rPr>
        <w:t>Asia; Innovations and Economic Change</w:t>
      </w:r>
      <w:r w:rsidR="00ED3A66" w:rsidRPr="00AB492F">
        <w:rPr>
          <w:lang w:val="en"/>
        </w:rPr>
        <w:t>; North-South relations</w:t>
      </w:r>
      <w:r w:rsidR="00620D4B" w:rsidRPr="00AB492F">
        <w:rPr>
          <w:lang w:val="en"/>
        </w:rPr>
        <w:t>.</w:t>
      </w:r>
    </w:p>
    <w:p w14:paraId="59300EFD" w14:textId="77777777" w:rsidR="00980F32" w:rsidRPr="00AB492F" w:rsidRDefault="00980F32" w:rsidP="00967DEB">
      <w:pPr>
        <w:spacing w:line="360" w:lineRule="auto"/>
        <w:jc w:val="both"/>
        <w:rPr>
          <w:lang w:val="en-US"/>
        </w:rPr>
      </w:pPr>
    </w:p>
    <w:p w14:paraId="39CB4CA6" w14:textId="641B53B7" w:rsidR="003D315C" w:rsidRPr="00967DEB" w:rsidRDefault="00186F6B" w:rsidP="00967DEB">
      <w:pPr>
        <w:spacing w:line="360" w:lineRule="auto"/>
        <w:jc w:val="both"/>
        <w:rPr>
          <w:b/>
          <w:lang w:val="en-US"/>
        </w:rPr>
      </w:pPr>
      <w:r w:rsidRPr="00AB492F">
        <w:rPr>
          <w:b/>
          <w:lang w:val="en"/>
        </w:rPr>
        <w:t xml:space="preserve">A selection of publications (since </w:t>
      </w:r>
      <w:r w:rsidR="00967DEB">
        <w:rPr>
          <w:b/>
          <w:lang w:val="en"/>
        </w:rPr>
        <w:t>1999</w:t>
      </w:r>
      <w:r w:rsidRPr="00AB492F">
        <w:rPr>
          <w:b/>
          <w:lang w:val="en"/>
        </w:rPr>
        <w:t>)</w:t>
      </w:r>
    </w:p>
    <w:p w14:paraId="7D62D874" w14:textId="7A235724" w:rsidR="003D315C" w:rsidRPr="003D315C" w:rsidRDefault="003D315C" w:rsidP="00967DEB">
      <w:pPr>
        <w:adjustRightInd w:val="0"/>
        <w:snapToGrid w:val="0"/>
        <w:spacing w:line="360" w:lineRule="auto"/>
        <w:jc w:val="both"/>
        <w:rPr>
          <w:lang w:val="en-US"/>
        </w:rPr>
      </w:pPr>
      <w:r w:rsidRPr="003D315C">
        <w:rPr>
          <w:lang w:val="en-US"/>
        </w:rPr>
        <w:t>Basile E.</w:t>
      </w:r>
      <w:r w:rsidR="00BD45F9">
        <w:rPr>
          <w:lang w:val="en-US"/>
        </w:rPr>
        <w:t xml:space="preserve">, </w:t>
      </w:r>
      <w:r w:rsidRPr="003D315C">
        <w:rPr>
          <w:lang w:val="en-US"/>
        </w:rPr>
        <w:t xml:space="preserve">M. Torri (eds) </w:t>
      </w:r>
      <w:r>
        <w:rPr>
          <w:lang w:val="en-US"/>
        </w:rPr>
        <w:t xml:space="preserve">(2022) </w:t>
      </w:r>
      <w:r w:rsidRPr="003D315C">
        <w:rPr>
          <w:i/>
          <w:iCs/>
          <w:lang w:val="en-US"/>
        </w:rPr>
        <w:t>Italian Scholars on India. History, Economy, Society</w:t>
      </w:r>
      <w:r w:rsidRPr="003D315C">
        <w:rPr>
          <w:lang w:val="en-US"/>
        </w:rPr>
        <w:t xml:space="preserve">, Aditya </w:t>
      </w:r>
      <w:proofErr w:type="spellStart"/>
      <w:r w:rsidRPr="003D315C">
        <w:rPr>
          <w:lang w:val="en-US"/>
        </w:rPr>
        <w:t>Pra</w:t>
      </w:r>
      <w:r>
        <w:rPr>
          <w:lang w:val="en-US"/>
        </w:rPr>
        <w:t>kashan</w:t>
      </w:r>
      <w:proofErr w:type="spellEnd"/>
      <w:r>
        <w:rPr>
          <w:lang w:val="en-US"/>
        </w:rPr>
        <w:t xml:space="preserve">, </w:t>
      </w:r>
      <w:r w:rsidR="002E03B8">
        <w:rPr>
          <w:lang w:val="en-US"/>
        </w:rPr>
        <w:t>New Delhi.</w:t>
      </w:r>
    </w:p>
    <w:p w14:paraId="534C9074" w14:textId="7AD14DB0" w:rsidR="008225D9" w:rsidRPr="00AB492F" w:rsidRDefault="008225D9" w:rsidP="00967DEB">
      <w:pPr>
        <w:adjustRightInd w:val="0"/>
        <w:snapToGrid w:val="0"/>
        <w:spacing w:line="360" w:lineRule="auto"/>
        <w:jc w:val="both"/>
      </w:pPr>
      <w:r w:rsidRPr="00AB492F">
        <w:t xml:space="preserve">Basile E., Biggeri M., Cecchi C., Volpi F. (2021) </w:t>
      </w:r>
      <w:r w:rsidRPr="00AB492F">
        <w:rPr>
          <w:i/>
          <w:iCs/>
        </w:rPr>
        <w:t>Istituzioni e sviluppo economico nel capitalismo contemporaneo</w:t>
      </w:r>
      <w:r w:rsidR="00BD45F9">
        <w:rPr>
          <w:i/>
          <w:iCs/>
        </w:rPr>
        <w:t>.</w:t>
      </w:r>
      <w:r w:rsidRPr="00AB492F">
        <w:rPr>
          <w:i/>
          <w:iCs/>
        </w:rPr>
        <w:t xml:space="preserve"> Il caso di Cina e India</w:t>
      </w:r>
      <w:r w:rsidRPr="00AB492F">
        <w:t xml:space="preserve">, </w:t>
      </w:r>
      <w:proofErr w:type="spellStart"/>
      <w:r w:rsidRPr="00AB492F">
        <w:t>FrancoAngeli</w:t>
      </w:r>
      <w:proofErr w:type="spellEnd"/>
      <w:r w:rsidRPr="00AB492F">
        <w:t>, Milano.</w:t>
      </w:r>
    </w:p>
    <w:p w14:paraId="4F06B1BC" w14:textId="343CF8C3" w:rsidR="008225D9" w:rsidRPr="00AB492F" w:rsidRDefault="008225D9" w:rsidP="00967DEB">
      <w:pPr>
        <w:adjustRightInd w:val="0"/>
        <w:snapToGrid w:val="0"/>
        <w:spacing w:line="360" w:lineRule="auto"/>
        <w:jc w:val="both"/>
        <w:rPr>
          <w:lang w:val="en-US"/>
        </w:rPr>
      </w:pPr>
      <w:r w:rsidRPr="003B3671">
        <w:t>Basile E.</w:t>
      </w:r>
      <w:r w:rsidR="003B3671" w:rsidRPr="003B3671">
        <w:t>,</w:t>
      </w:r>
      <w:r w:rsidRPr="003B3671">
        <w:t xml:space="preserve"> Cecchi C. (2019) The </w:t>
      </w:r>
      <w:proofErr w:type="spellStart"/>
      <w:r w:rsidRPr="003B3671">
        <w:t>Uncertain</w:t>
      </w:r>
      <w:proofErr w:type="spellEnd"/>
      <w:r w:rsidRPr="003B3671">
        <w:t xml:space="preserve"> </w:t>
      </w:r>
      <w:proofErr w:type="spellStart"/>
      <w:r w:rsidRPr="003B3671">
        <w:t>Sustainability</w:t>
      </w:r>
      <w:proofErr w:type="spellEnd"/>
      <w:r w:rsidRPr="003B3671">
        <w:t xml:space="preserve"> of BRICS Strategies for </w:t>
      </w:r>
      <w:proofErr w:type="spellStart"/>
      <w:r w:rsidRPr="003B3671">
        <w:t>Sustainable</w:t>
      </w:r>
      <w:proofErr w:type="spellEnd"/>
      <w:r w:rsidRPr="003B3671">
        <w:t xml:space="preserve"> Development. </w:t>
      </w:r>
      <w:proofErr w:type="spellStart"/>
      <w:r w:rsidRPr="00AB492F">
        <w:rPr>
          <w:i/>
          <w:lang w:val="en-US"/>
        </w:rPr>
        <w:t>Rivista</w:t>
      </w:r>
      <w:proofErr w:type="spellEnd"/>
      <w:r w:rsidRPr="00AB492F">
        <w:rPr>
          <w:i/>
          <w:lang w:val="en-US"/>
        </w:rPr>
        <w:t xml:space="preserve"> di </w:t>
      </w:r>
      <w:proofErr w:type="spellStart"/>
      <w:r w:rsidRPr="00AB492F">
        <w:rPr>
          <w:i/>
          <w:lang w:val="en-US"/>
        </w:rPr>
        <w:t>Studi</w:t>
      </w:r>
      <w:proofErr w:type="spellEnd"/>
      <w:r w:rsidRPr="00AB492F">
        <w:rPr>
          <w:i/>
          <w:lang w:val="en-US"/>
        </w:rPr>
        <w:t xml:space="preserve"> </w:t>
      </w:r>
      <w:proofErr w:type="spellStart"/>
      <w:r w:rsidRPr="00AB492F">
        <w:rPr>
          <w:i/>
          <w:lang w:val="en-US"/>
        </w:rPr>
        <w:t>Politici</w:t>
      </w:r>
      <w:proofErr w:type="spellEnd"/>
      <w:r w:rsidRPr="00AB492F">
        <w:rPr>
          <w:i/>
          <w:lang w:val="en-US"/>
        </w:rPr>
        <w:t xml:space="preserve"> </w:t>
      </w:r>
      <w:proofErr w:type="spellStart"/>
      <w:r w:rsidRPr="00AB492F">
        <w:rPr>
          <w:i/>
          <w:lang w:val="en-US"/>
        </w:rPr>
        <w:t>Internazionali</w:t>
      </w:r>
      <w:proofErr w:type="spellEnd"/>
      <w:r w:rsidRPr="00AB492F">
        <w:rPr>
          <w:lang w:val="en-US"/>
        </w:rPr>
        <w:t>, vol. 86.</w:t>
      </w:r>
    </w:p>
    <w:p w14:paraId="1D01A96C" w14:textId="02FF3FA1" w:rsidR="008225D9" w:rsidRPr="00AB492F" w:rsidRDefault="008225D9" w:rsidP="00967DEB">
      <w:pPr>
        <w:adjustRightInd w:val="0"/>
        <w:snapToGrid w:val="0"/>
        <w:spacing w:line="360" w:lineRule="auto"/>
        <w:jc w:val="both"/>
        <w:rPr>
          <w:lang w:val="en-US"/>
        </w:rPr>
      </w:pPr>
      <w:r w:rsidRPr="00AB492F">
        <w:rPr>
          <w:lang w:val="en-US"/>
        </w:rPr>
        <w:lastRenderedPageBreak/>
        <w:t xml:space="preserve">Baud I., Basile E., </w:t>
      </w:r>
      <w:proofErr w:type="spellStart"/>
      <w:r w:rsidRPr="00AB492F">
        <w:rPr>
          <w:lang w:val="en-US"/>
        </w:rPr>
        <w:t>Kontinen</w:t>
      </w:r>
      <w:proofErr w:type="spellEnd"/>
      <w:r w:rsidRPr="00AB492F">
        <w:rPr>
          <w:lang w:val="en-US"/>
        </w:rPr>
        <w:t xml:space="preserve"> T., von </w:t>
      </w:r>
      <w:proofErr w:type="spellStart"/>
      <w:r w:rsidRPr="00AB492F">
        <w:rPr>
          <w:lang w:val="en-US"/>
        </w:rPr>
        <w:t>Itter</w:t>
      </w:r>
      <w:proofErr w:type="spellEnd"/>
      <w:r w:rsidRPr="00AB492F">
        <w:rPr>
          <w:lang w:val="en-US"/>
        </w:rPr>
        <w:t xml:space="preserve"> S. (eds) (2019) </w:t>
      </w:r>
      <w:r w:rsidRPr="00AB492F">
        <w:rPr>
          <w:i/>
          <w:lang w:val="en-US"/>
        </w:rPr>
        <w:t>Building Development Studies in the New Millennium</w:t>
      </w:r>
      <w:r w:rsidRPr="00AB492F">
        <w:rPr>
          <w:lang w:val="en-US"/>
        </w:rPr>
        <w:t>, Palgrave/Macmillan, Basingstoke.</w:t>
      </w:r>
    </w:p>
    <w:p w14:paraId="577E092E" w14:textId="1538AFC6" w:rsidR="008225D9" w:rsidRPr="00AB492F" w:rsidRDefault="008225D9" w:rsidP="00967DE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lang w:val="en-US"/>
        </w:rPr>
      </w:pPr>
      <w:r w:rsidRPr="00AB492F">
        <w:rPr>
          <w:lang w:val="en-US"/>
        </w:rPr>
        <w:t xml:space="preserve">Torri M., Basile E., Mocci N. (eds) (2018) </w:t>
      </w:r>
      <w:r w:rsidRPr="00AB492F">
        <w:rPr>
          <w:i/>
          <w:lang w:val="en-US"/>
        </w:rPr>
        <w:t>Asia in the Waning Shadow of American Hegemony</w:t>
      </w:r>
      <w:r w:rsidRPr="00AB492F">
        <w:rPr>
          <w:lang w:val="en-US"/>
        </w:rPr>
        <w:t xml:space="preserve">, </w:t>
      </w:r>
      <w:r w:rsidRPr="00AB492F">
        <w:rPr>
          <w:i/>
          <w:lang w:val="en-US"/>
        </w:rPr>
        <w:t xml:space="preserve">Asia </w:t>
      </w:r>
      <w:proofErr w:type="spellStart"/>
      <w:r w:rsidRPr="00AB492F">
        <w:rPr>
          <w:i/>
          <w:lang w:val="en-US"/>
        </w:rPr>
        <w:t>Maior</w:t>
      </w:r>
      <w:proofErr w:type="spellEnd"/>
      <w:r w:rsidRPr="00AB492F">
        <w:rPr>
          <w:i/>
          <w:lang w:val="en-US"/>
        </w:rPr>
        <w:t xml:space="preserve"> 2018</w:t>
      </w:r>
      <w:r w:rsidRPr="00AB492F">
        <w:rPr>
          <w:lang w:val="en-US"/>
        </w:rPr>
        <w:t xml:space="preserve">, </w:t>
      </w:r>
      <w:proofErr w:type="spellStart"/>
      <w:r w:rsidRPr="00AB492F">
        <w:rPr>
          <w:lang w:val="en-US"/>
        </w:rPr>
        <w:t>Viella</w:t>
      </w:r>
      <w:proofErr w:type="spellEnd"/>
      <w:r w:rsidRPr="00AB492F">
        <w:rPr>
          <w:lang w:val="en-US"/>
        </w:rPr>
        <w:t xml:space="preserve"> Publishing, Roma.</w:t>
      </w:r>
    </w:p>
    <w:p w14:paraId="593DDA4D" w14:textId="0072CDD3" w:rsidR="008225D9" w:rsidRPr="00AB492F" w:rsidRDefault="008225D9" w:rsidP="00967DE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Cecchi C. (2018). Will the BRICS succeed in leading the way to sustainable development? </w:t>
      </w:r>
      <w:proofErr w:type="spellStart"/>
      <w:r w:rsidRPr="00AB492F">
        <w:rPr>
          <w:i/>
          <w:lang w:val="en-US"/>
        </w:rPr>
        <w:t>Rivista</w:t>
      </w:r>
      <w:proofErr w:type="spellEnd"/>
      <w:r w:rsidRPr="00AB492F">
        <w:rPr>
          <w:i/>
          <w:lang w:val="en-US"/>
        </w:rPr>
        <w:t xml:space="preserve"> di </w:t>
      </w:r>
      <w:proofErr w:type="spellStart"/>
      <w:r w:rsidRPr="00AB492F">
        <w:rPr>
          <w:i/>
          <w:lang w:val="en-US"/>
        </w:rPr>
        <w:t>Studi</w:t>
      </w:r>
      <w:proofErr w:type="spellEnd"/>
      <w:r w:rsidRPr="00AB492F">
        <w:rPr>
          <w:i/>
          <w:lang w:val="en-US"/>
        </w:rPr>
        <w:t xml:space="preserve"> </w:t>
      </w:r>
      <w:proofErr w:type="spellStart"/>
      <w:r w:rsidRPr="00AB492F">
        <w:rPr>
          <w:i/>
          <w:lang w:val="en-US"/>
        </w:rPr>
        <w:t>Politici</w:t>
      </w:r>
      <w:proofErr w:type="spellEnd"/>
      <w:r w:rsidRPr="00AB492F">
        <w:rPr>
          <w:i/>
          <w:lang w:val="en-US"/>
        </w:rPr>
        <w:t xml:space="preserve"> </w:t>
      </w:r>
      <w:proofErr w:type="spellStart"/>
      <w:r w:rsidRPr="00AB492F">
        <w:rPr>
          <w:i/>
          <w:lang w:val="en-US"/>
        </w:rPr>
        <w:t>Internazionali</w:t>
      </w:r>
      <w:proofErr w:type="spellEnd"/>
      <w:r w:rsidRPr="00AB492F">
        <w:rPr>
          <w:lang w:val="en-US"/>
        </w:rPr>
        <w:t>, vol. 85, p. 223-234.</w:t>
      </w:r>
    </w:p>
    <w:p w14:paraId="75DCBFF8" w14:textId="241E67D9" w:rsidR="008225D9" w:rsidRPr="00AB492F" w:rsidRDefault="008225D9" w:rsidP="00967DE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lang w:val="en-US"/>
        </w:rPr>
      </w:pPr>
      <w:r w:rsidRPr="00AB492F">
        <w:rPr>
          <w:lang w:val="en-US"/>
        </w:rPr>
        <w:t>Basile</w:t>
      </w:r>
      <w:r w:rsidR="00BD45F9">
        <w:rPr>
          <w:lang w:val="en-US"/>
        </w:rPr>
        <w:t xml:space="preserve"> </w:t>
      </w:r>
      <w:r w:rsidRPr="00AB492F">
        <w:rPr>
          <w:lang w:val="en-US"/>
        </w:rPr>
        <w:t>E</w:t>
      </w:r>
      <w:r w:rsidR="00BD45F9">
        <w:rPr>
          <w:lang w:val="en-US"/>
        </w:rPr>
        <w:t xml:space="preserve">. </w:t>
      </w:r>
      <w:r w:rsidRPr="00AB492F">
        <w:rPr>
          <w:lang w:val="en-US"/>
        </w:rPr>
        <w:t xml:space="preserve">(2017) Civil society and small-town capitalism: the case of </w:t>
      </w:r>
      <w:proofErr w:type="spellStart"/>
      <w:r w:rsidRPr="00AB492F">
        <w:rPr>
          <w:lang w:val="en-US"/>
        </w:rPr>
        <w:t>Arni</w:t>
      </w:r>
      <w:proofErr w:type="spellEnd"/>
      <w:r w:rsidR="00BD45F9">
        <w:rPr>
          <w:lang w:val="en-US"/>
        </w:rPr>
        <w:t>,</w:t>
      </w:r>
      <w:r w:rsidRPr="00AB492F">
        <w:rPr>
          <w:lang w:val="en-US"/>
        </w:rPr>
        <w:t xml:space="preserve"> </w:t>
      </w:r>
      <w:r w:rsidRPr="00AB492F">
        <w:rPr>
          <w:i/>
          <w:lang w:val="en-US"/>
        </w:rPr>
        <w:t>Decision</w:t>
      </w:r>
      <w:r w:rsidRPr="00AB492F">
        <w:rPr>
          <w:lang w:val="en-US"/>
        </w:rPr>
        <w:t xml:space="preserve">, p. 133-145, ISSN: 0304-0941, </w:t>
      </w:r>
      <w:proofErr w:type="spellStart"/>
      <w:r w:rsidRPr="00AB492F">
        <w:rPr>
          <w:lang w:val="en-US"/>
        </w:rPr>
        <w:t>doi</w:t>
      </w:r>
      <w:proofErr w:type="spellEnd"/>
      <w:r w:rsidRPr="00AB492F">
        <w:rPr>
          <w:lang w:val="en-US"/>
        </w:rPr>
        <w:t>: 10.1007/s40622-017-0156-6.</w:t>
      </w:r>
    </w:p>
    <w:p w14:paraId="7207F82F" w14:textId="39B3EC07" w:rsidR="008225D9" w:rsidRPr="00AB492F" w:rsidRDefault="008225D9" w:rsidP="00967DEB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</w:pPr>
      <w:r w:rsidRPr="00AB492F">
        <w:rPr>
          <w:lang w:val="en-US"/>
        </w:rPr>
        <w:t>Basile E</w:t>
      </w:r>
      <w:r w:rsidR="003B3671">
        <w:rPr>
          <w:lang w:val="en-US"/>
        </w:rPr>
        <w:t xml:space="preserve">. </w:t>
      </w:r>
      <w:r w:rsidRPr="00AB492F">
        <w:rPr>
          <w:lang w:val="en-US"/>
        </w:rPr>
        <w:t xml:space="preserve">(2017) Civil society in contemporary India. An analysis in the conceptual framework of Western social theory. </w:t>
      </w:r>
      <w:r w:rsidRPr="00AB492F">
        <w:rPr>
          <w:i/>
        </w:rPr>
        <w:t>Rivista di Studi Politici Internazionali</w:t>
      </w:r>
      <w:r w:rsidRPr="00AB492F">
        <w:t>, vol. 84, p. 213-233.</w:t>
      </w:r>
    </w:p>
    <w:p w14:paraId="36C909BA" w14:textId="2B967895" w:rsidR="008225D9" w:rsidRPr="00AB492F" w:rsidRDefault="008225D9" w:rsidP="00967DEB">
      <w:pPr>
        <w:adjustRightInd w:val="0"/>
        <w:snapToGrid w:val="0"/>
        <w:spacing w:line="360" w:lineRule="auto"/>
        <w:jc w:val="both"/>
      </w:pPr>
      <w:r w:rsidRPr="00AB492F">
        <w:t xml:space="preserve">Basile </w:t>
      </w:r>
      <w:r w:rsidR="003B3671">
        <w:t xml:space="preserve">E. </w:t>
      </w:r>
      <w:r w:rsidRPr="00AB492F">
        <w:t>(2017) Alla ricerca della “buona” società civile nell’India contemporanea</w:t>
      </w:r>
      <w:r w:rsidR="003B3671">
        <w:t>, i</w:t>
      </w:r>
      <w:r w:rsidRPr="00AB492F">
        <w:t xml:space="preserve">n M. Casolari e C.M. </w:t>
      </w:r>
      <w:proofErr w:type="spellStart"/>
      <w:r w:rsidRPr="00AB492F">
        <w:t>Tresso</w:t>
      </w:r>
      <w:proofErr w:type="spellEnd"/>
      <w:r w:rsidRPr="00AB492F">
        <w:t xml:space="preserve"> (</w:t>
      </w:r>
      <w:proofErr w:type="spellStart"/>
      <w:r w:rsidR="003B3671">
        <w:t>eds</w:t>
      </w:r>
      <w:proofErr w:type="spellEnd"/>
      <w:r w:rsidRPr="00AB492F">
        <w:t xml:space="preserve">). </w:t>
      </w:r>
      <w:r w:rsidRPr="00AB492F">
        <w:rPr>
          <w:i/>
        </w:rPr>
        <w:t xml:space="preserve">Sguardi sull’Asia. Scritti in onore di </w:t>
      </w:r>
      <w:proofErr w:type="spellStart"/>
      <w:r w:rsidRPr="00AB492F">
        <w:rPr>
          <w:i/>
        </w:rPr>
        <w:t>Michelguglielmo</w:t>
      </w:r>
      <w:proofErr w:type="spellEnd"/>
      <w:r w:rsidRPr="00AB492F">
        <w:rPr>
          <w:i/>
        </w:rPr>
        <w:t xml:space="preserve"> Torri</w:t>
      </w:r>
      <w:r w:rsidRPr="00AB492F">
        <w:t xml:space="preserve">. p. 299-318, Bologna: I Libri di EMIL di </w:t>
      </w:r>
      <w:proofErr w:type="spellStart"/>
      <w:r w:rsidRPr="00AB492F">
        <w:t>Odoya</w:t>
      </w:r>
      <w:proofErr w:type="spellEnd"/>
      <w:r w:rsidRPr="00AB492F">
        <w:t>, ISBN: 978-88-6680-196-2</w:t>
      </w:r>
    </w:p>
    <w:p w14:paraId="07CBA948" w14:textId="1BF45481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 w:eastAsia="it-IT"/>
        </w:rPr>
      </w:pPr>
      <w:r w:rsidRPr="00AB492F">
        <w:rPr>
          <w:lang w:val="en-US"/>
        </w:rPr>
        <w:t>Basile E.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 B.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Lutringer</w:t>
      </w:r>
      <w:proofErr w:type="spellEnd"/>
      <w:r w:rsidRPr="00AB492F">
        <w:rPr>
          <w:lang w:val="en-US"/>
        </w:rPr>
        <w:t xml:space="preserve"> C. (eds) (2015) </w:t>
      </w:r>
      <w:r w:rsidRPr="00AB492F">
        <w:rPr>
          <w:i/>
          <w:iCs/>
          <w:lang w:val="en-US"/>
        </w:rPr>
        <w:t>Mapping India’s Capitalism: Old and New Regions</w:t>
      </w:r>
      <w:r w:rsidRPr="00AB492F">
        <w:rPr>
          <w:lang w:val="en-US"/>
        </w:rPr>
        <w:t xml:space="preserve">, EADI Series, Palgrave/Macmillan, Basingstoke. </w:t>
      </w:r>
    </w:p>
    <w:p w14:paraId="2B29DAD7" w14:textId="5C224128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(2015) Local-global integration, diversification and informality: long-term change in </w:t>
      </w:r>
      <w:proofErr w:type="spellStart"/>
      <w:r w:rsidRPr="00AB492F">
        <w:rPr>
          <w:lang w:val="en-US"/>
        </w:rPr>
        <w:t>Arni</w:t>
      </w:r>
      <w:proofErr w:type="spellEnd"/>
      <w:r w:rsidRPr="00AB492F">
        <w:rPr>
          <w:lang w:val="en-US"/>
        </w:rPr>
        <w:t xml:space="preserve"> during the late twentieth century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r w:rsidR="003B3671">
        <w:rPr>
          <w:lang w:val="en-US"/>
        </w:rPr>
        <w:t>in</w:t>
      </w:r>
      <w:r w:rsidRPr="00AB492F">
        <w:rPr>
          <w:lang w:val="en-US"/>
        </w:rPr>
        <w:t xml:space="preserve"> B</w:t>
      </w:r>
      <w:r w:rsidR="003B3671">
        <w:rPr>
          <w:lang w:val="en-US"/>
        </w:rPr>
        <w:t>.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</w:t>
      </w:r>
      <w:r w:rsidR="003B3671">
        <w:rPr>
          <w:lang w:val="en-US"/>
        </w:rPr>
        <w:t xml:space="preserve"> (ed.)</w:t>
      </w:r>
      <w:r w:rsidRPr="00AB492F">
        <w:rPr>
          <w:lang w:val="en-US"/>
        </w:rPr>
        <w:t xml:space="preserve"> </w:t>
      </w:r>
      <w:r w:rsidRPr="00AB492F">
        <w:rPr>
          <w:i/>
          <w:iCs/>
          <w:lang w:val="en-US"/>
        </w:rPr>
        <w:t>Middle India and Urban-Rural Development. Four Decades of Change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r w:rsidR="003B3671" w:rsidRPr="00AB492F">
        <w:rPr>
          <w:lang w:val="en-US"/>
        </w:rPr>
        <w:t>London and New Delhi</w:t>
      </w:r>
      <w:r w:rsidR="003B3671">
        <w:rPr>
          <w:lang w:val="en-US"/>
        </w:rPr>
        <w:t xml:space="preserve">, </w:t>
      </w:r>
      <w:r w:rsidRPr="00AB492F">
        <w:rPr>
          <w:lang w:val="en-US"/>
        </w:rPr>
        <w:t xml:space="preserve">London - New Delhi, ISBN: 978-81-322-2430-3 </w:t>
      </w:r>
    </w:p>
    <w:p w14:paraId="7FBD3FF8" w14:textId="60AB63BA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(2015) The impact of caste on production relations in </w:t>
      </w:r>
      <w:proofErr w:type="spellStart"/>
      <w:r w:rsidRPr="00AB492F">
        <w:rPr>
          <w:lang w:val="en-US"/>
        </w:rPr>
        <w:t>Arni</w:t>
      </w:r>
      <w:proofErr w:type="spellEnd"/>
      <w:r w:rsidRPr="00AB492F">
        <w:rPr>
          <w:lang w:val="en-US"/>
        </w:rPr>
        <w:t xml:space="preserve">: </w:t>
      </w:r>
      <w:r w:rsidR="003B3671">
        <w:rPr>
          <w:lang w:val="en-US"/>
        </w:rPr>
        <w:t>A</w:t>
      </w:r>
      <w:r w:rsidRPr="00AB492F">
        <w:rPr>
          <w:lang w:val="en-US"/>
        </w:rPr>
        <w:t xml:space="preserve"> Gramscian analysis</w:t>
      </w:r>
      <w:r w:rsidR="003B3671">
        <w:rPr>
          <w:lang w:val="en-US"/>
        </w:rPr>
        <w:t>, i</w:t>
      </w:r>
      <w:r w:rsidRPr="00AB492F">
        <w:rPr>
          <w:lang w:val="en-US"/>
        </w:rPr>
        <w:t>n B</w:t>
      </w:r>
      <w:r w:rsidR="003B3671">
        <w:rPr>
          <w:lang w:val="en-US"/>
        </w:rPr>
        <w:t>.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</w:t>
      </w:r>
      <w:r w:rsidR="003B3671">
        <w:rPr>
          <w:lang w:val="en-US"/>
        </w:rPr>
        <w:t xml:space="preserve"> (ed.)</w:t>
      </w:r>
      <w:r w:rsidRPr="00AB492F">
        <w:rPr>
          <w:lang w:val="en-US"/>
        </w:rPr>
        <w:t xml:space="preserve">. </w:t>
      </w:r>
      <w:r w:rsidRPr="003B3671">
        <w:rPr>
          <w:i/>
          <w:iCs/>
          <w:lang w:val="en-US"/>
        </w:rPr>
        <w:t>Middle India and Urban-Rural Development. Four Decades of Change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Springer, </w:t>
      </w:r>
      <w:r w:rsidR="003B3671" w:rsidRPr="00AB492F">
        <w:rPr>
          <w:lang w:val="en-US"/>
        </w:rPr>
        <w:t>London and New Delhi</w:t>
      </w:r>
      <w:r w:rsidR="003B3671">
        <w:rPr>
          <w:lang w:val="en-US"/>
        </w:rPr>
        <w:t xml:space="preserve">, </w:t>
      </w:r>
      <w:r w:rsidRPr="00AB492F">
        <w:rPr>
          <w:lang w:val="en-US"/>
        </w:rPr>
        <w:t xml:space="preserve">ISBN: 978-81-322-2430-3 </w:t>
      </w:r>
    </w:p>
    <w:p w14:paraId="1A4C1371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(2014) A Heterodox Analysis of Capitalism. Insights from a market town in South India. In: B.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 xml:space="preserve">-White, J. </w:t>
      </w:r>
      <w:proofErr w:type="spellStart"/>
      <w:r w:rsidRPr="00AB492F">
        <w:rPr>
          <w:lang w:val="en-US"/>
        </w:rPr>
        <w:t>Heyer</w:t>
      </w:r>
      <w:proofErr w:type="spellEnd"/>
      <w:r w:rsidRPr="00AB492F">
        <w:rPr>
          <w:lang w:val="en-US"/>
        </w:rPr>
        <w:t xml:space="preserve"> (eds) </w:t>
      </w:r>
      <w:r w:rsidRPr="00AB492F">
        <w:rPr>
          <w:i/>
          <w:iCs/>
          <w:lang w:val="en-US"/>
        </w:rPr>
        <w:t>Indian Capitalism in Development</w:t>
      </w:r>
      <w:r w:rsidRPr="00AB492F">
        <w:rPr>
          <w:lang w:val="en-US"/>
        </w:rPr>
        <w:t xml:space="preserve">, Routledge, London. </w:t>
      </w:r>
    </w:p>
    <w:p w14:paraId="7392A3C0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(2013) </w:t>
      </w:r>
      <w:r w:rsidRPr="00AB492F">
        <w:rPr>
          <w:i/>
          <w:iCs/>
          <w:lang w:val="en-US"/>
        </w:rPr>
        <w:t>Capitalist Development in India’s Informal Economy</w:t>
      </w:r>
      <w:r w:rsidRPr="00AB492F">
        <w:rPr>
          <w:lang w:val="en-US"/>
        </w:rPr>
        <w:t>, Routledge, London (ISBN: 978-0- 415-64268-2)</w:t>
      </w:r>
      <w:r w:rsidRPr="00AB492F">
        <w:rPr>
          <w:color w:val="232323"/>
          <w:lang w:val="en-US"/>
        </w:rPr>
        <w:t xml:space="preserve">. </w:t>
      </w:r>
    </w:p>
    <w:p w14:paraId="5BA0E473" w14:textId="641A0D8C" w:rsidR="008225D9" w:rsidRPr="003B3671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>Basile</w:t>
      </w:r>
      <w:r w:rsidR="003B3671">
        <w:rPr>
          <w:lang w:val="en-US"/>
        </w:rPr>
        <w:t xml:space="preserve"> E.</w:t>
      </w:r>
      <w:r w:rsidRPr="00AB492F">
        <w:rPr>
          <w:lang w:val="en-US"/>
        </w:rPr>
        <w:t xml:space="preserve">,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</w:t>
      </w:r>
      <w:r w:rsidR="003B3671">
        <w:rPr>
          <w:lang w:val="en-US"/>
        </w:rPr>
        <w:t xml:space="preserve"> B.</w:t>
      </w:r>
      <w:r w:rsidRPr="00AB492F">
        <w:rPr>
          <w:lang w:val="en-US"/>
        </w:rPr>
        <w:t xml:space="preserve"> (2013) Scheduled and backward castes in the social structure of accumulation: the case of a small town in south India</w:t>
      </w:r>
      <w:r w:rsidR="003B3671">
        <w:rPr>
          <w:lang w:val="en-US"/>
        </w:rPr>
        <w:t>, in B.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 xml:space="preserve">-White </w:t>
      </w:r>
      <w:r w:rsidRPr="00AB492F">
        <w:rPr>
          <w:i/>
          <w:iCs/>
          <w:lang w:val="en-US"/>
        </w:rPr>
        <w:t>et al</w:t>
      </w:r>
      <w:r w:rsidRPr="00AB492F">
        <w:rPr>
          <w:lang w:val="en-US"/>
        </w:rPr>
        <w:t>.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r w:rsidRPr="003B3671">
        <w:rPr>
          <w:i/>
          <w:iCs/>
          <w:lang w:val="en-US"/>
        </w:rPr>
        <w:t>Dalits and Adivasis in India's Business Economy</w:t>
      </w:r>
      <w:r w:rsidR="003B3671">
        <w:rPr>
          <w:i/>
          <w:iCs/>
          <w:lang w:val="en-US"/>
        </w:rPr>
        <w:t xml:space="preserve">. </w:t>
      </w:r>
      <w:r w:rsidRPr="003B3671">
        <w:rPr>
          <w:i/>
          <w:iCs/>
          <w:lang w:val="en-US"/>
        </w:rPr>
        <w:t>Three Essays and an Atlas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r w:rsidRPr="003B3671">
        <w:rPr>
          <w:lang w:val="en-US"/>
        </w:rPr>
        <w:t>Three Essays Collective,</w:t>
      </w:r>
      <w:r w:rsidR="003B3671">
        <w:rPr>
          <w:lang w:val="en-US"/>
        </w:rPr>
        <w:t xml:space="preserve"> </w:t>
      </w:r>
      <w:r w:rsidR="003B3671" w:rsidRPr="003B3671">
        <w:rPr>
          <w:lang w:val="en-US"/>
        </w:rPr>
        <w:t>Gurgaon (India)</w:t>
      </w:r>
      <w:r w:rsidRPr="003B3671">
        <w:rPr>
          <w:lang w:val="en-US"/>
        </w:rPr>
        <w:t xml:space="preserve"> ISBN: 978-81-88789-86-3 </w:t>
      </w:r>
    </w:p>
    <w:p w14:paraId="4668F89A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E., Lunghini G., Volpi F. (2013) </w:t>
      </w:r>
      <w:r w:rsidRPr="00AB492F">
        <w:rPr>
          <w:i/>
          <w:iCs/>
        </w:rPr>
        <w:t>Pensare il capitalismo. Nuove prospettive per l’economia politica</w:t>
      </w:r>
      <w:r w:rsidRPr="00AB492F">
        <w:t xml:space="preserve">, Franco Angeli, Milano. </w:t>
      </w:r>
    </w:p>
    <w:p w14:paraId="44160A35" w14:textId="2B15B70C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E. Basile (2013) Il problema </w:t>
      </w:r>
      <w:r w:rsidRPr="00AB492F">
        <w:rPr>
          <w:i/>
          <w:iCs/>
        </w:rPr>
        <w:t>agency/</w:t>
      </w:r>
      <w:proofErr w:type="spellStart"/>
      <w:r w:rsidRPr="00AB492F">
        <w:rPr>
          <w:i/>
          <w:iCs/>
        </w:rPr>
        <w:t>structure</w:t>
      </w:r>
      <w:proofErr w:type="spellEnd"/>
      <w:r w:rsidRPr="00AB492F">
        <w:rPr>
          <w:i/>
          <w:iCs/>
        </w:rPr>
        <w:t xml:space="preserve"> </w:t>
      </w:r>
      <w:r w:rsidRPr="00AB492F">
        <w:t>nell’analisi del capitalismo</w:t>
      </w:r>
      <w:r w:rsidR="003B3671">
        <w:t>, in</w:t>
      </w:r>
      <w:r w:rsidRPr="00AB492F">
        <w:t xml:space="preserve"> Basile, G. Lunghini, F. Volpi (</w:t>
      </w:r>
      <w:proofErr w:type="spellStart"/>
      <w:r w:rsidRPr="00AB492F">
        <w:t>eds</w:t>
      </w:r>
      <w:proofErr w:type="spellEnd"/>
      <w:r w:rsidRPr="00AB492F">
        <w:t xml:space="preserve">) </w:t>
      </w:r>
      <w:r w:rsidRPr="00AB492F">
        <w:rPr>
          <w:i/>
          <w:iCs/>
        </w:rPr>
        <w:t>Pensare il capitalismo. Nuove prospettive per l’economia politica</w:t>
      </w:r>
      <w:r w:rsidRPr="00AB492F">
        <w:t xml:space="preserve">, Franco Angeli, Milano. </w:t>
      </w:r>
    </w:p>
    <w:p w14:paraId="3B4C1E4B" w14:textId="77777777" w:rsidR="003B3671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lastRenderedPageBreak/>
        <w:t>Basile E.</w:t>
      </w:r>
      <w:r w:rsidR="003B3671">
        <w:t xml:space="preserve">, </w:t>
      </w:r>
      <w:proofErr w:type="spellStart"/>
      <w:r w:rsidRPr="00AB492F">
        <w:t>Regnier</w:t>
      </w:r>
      <w:proofErr w:type="spellEnd"/>
      <w:r w:rsidRPr="00AB492F">
        <w:t xml:space="preserve"> </w:t>
      </w:r>
      <w:proofErr w:type="spellStart"/>
      <w:r w:rsidRPr="00AB492F">
        <w:t>Ph</w:t>
      </w:r>
      <w:proofErr w:type="spellEnd"/>
      <w:r w:rsidRPr="00AB492F">
        <w:t xml:space="preserve">. </w:t>
      </w:r>
      <w:r w:rsidRPr="00AB492F">
        <w:rPr>
          <w:lang w:val="en-US"/>
        </w:rPr>
        <w:t xml:space="preserve">(2012) </w:t>
      </w:r>
      <w:r w:rsidRPr="003B3671">
        <w:rPr>
          <w:i/>
          <w:iCs/>
          <w:lang w:val="en-US"/>
        </w:rPr>
        <w:t>Review of S&amp;T cooperation Agreement between the European Union and Government of the Republic of India</w:t>
      </w:r>
    </w:p>
    <w:p w14:paraId="1C925A10" w14:textId="26EDC025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3D315C">
        <w:rPr>
          <w:color w:val="000000" w:themeColor="text1"/>
          <w:lang w:val="en-US"/>
        </w:rPr>
        <w:t xml:space="preserve">http://ec.europa.eu/research/iscp/index.cfm?lg=en&amp;pg=allpublications </w:t>
      </w:r>
    </w:p>
    <w:p w14:paraId="3595E43E" w14:textId="7BB1B16F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(2011) From </w:t>
      </w:r>
      <w:r w:rsidR="003D315C">
        <w:rPr>
          <w:lang w:val="en-US"/>
        </w:rPr>
        <w:t>t</w:t>
      </w:r>
      <w:r w:rsidRPr="00AB492F">
        <w:rPr>
          <w:lang w:val="en-US"/>
        </w:rPr>
        <w:t xml:space="preserve">he Green Revolution to Industrial Dispersal. Informality and Flexibility in an Industrial District </w:t>
      </w:r>
      <w:r w:rsidR="003D315C">
        <w:rPr>
          <w:lang w:val="en-US"/>
        </w:rPr>
        <w:t>f</w:t>
      </w:r>
      <w:r w:rsidRPr="00AB492F">
        <w:rPr>
          <w:lang w:val="en-US"/>
        </w:rPr>
        <w:t>or Silk in Rural South India</w:t>
      </w:r>
      <w:r w:rsidR="003D315C">
        <w:rPr>
          <w:lang w:val="en-US"/>
        </w:rPr>
        <w:t xml:space="preserve">, </w:t>
      </w:r>
      <w:r w:rsidRPr="00AB492F">
        <w:rPr>
          <w:i/>
          <w:iCs/>
          <w:lang w:val="en-US"/>
        </w:rPr>
        <w:t>The European Journal of Development Research</w:t>
      </w:r>
      <w:r w:rsidRPr="00AB492F">
        <w:rPr>
          <w:lang w:val="en-US"/>
        </w:rPr>
        <w:t xml:space="preserve">. Vol. 23, No 4, p. 598-614. </w:t>
      </w:r>
    </w:p>
    <w:p w14:paraId="5261DC7D" w14:textId="7E5084F4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B.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 (2010) Introduction to the Monographic Section: India's Informal Capitalism and its Regulation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</w:t>
      </w:r>
      <w:r w:rsidRPr="00AB492F">
        <w:rPr>
          <w:i/>
          <w:iCs/>
          <w:lang w:val="en-US"/>
        </w:rPr>
        <w:t>International Review of Sociology</w:t>
      </w:r>
      <w:r w:rsidRPr="00AB492F">
        <w:rPr>
          <w:lang w:val="en-US"/>
        </w:rPr>
        <w:t xml:space="preserve">, Vol. 20; P. 457-471, </w:t>
      </w:r>
      <w:proofErr w:type="spellStart"/>
      <w:r w:rsidRPr="00AB492F">
        <w:rPr>
          <w:lang w:val="en-US"/>
        </w:rPr>
        <w:t>Issn</w:t>
      </w:r>
      <w:proofErr w:type="spellEnd"/>
      <w:r w:rsidRPr="00AB492F">
        <w:rPr>
          <w:lang w:val="en-US"/>
        </w:rPr>
        <w:t xml:space="preserve">: 0390-6701, Doi: 10.1080/03906701.2010.511904. </w:t>
      </w:r>
    </w:p>
    <w:p w14:paraId="0F548992" w14:textId="2AA3B6ED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>Basile E. (2009) The Institutional Embeddedness of Indian Rural Capitalism</w:t>
      </w:r>
      <w:r w:rsidR="003B3671">
        <w:rPr>
          <w:lang w:val="en-US"/>
        </w:rPr>
        <w:t xml:space="preserve">, in </w:t>
      </w:r>
      <w:r w:rsidRPr="00AB492F">
        <w:rPr>
          <w:lang w:val="en-US"/>
        </w:rPr>
        <w:t>Basile E.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Mukhopadhyay I. (eds.) </w:t>
      </w:r>
      <w:r w:rsidRPr="00AB492F">
        <w:rPr>
          <w:i/>
          <w:iCs/>
          <w:lang w:val="en-US"/>
        </w:rPr>
        <w:t>The Changing Identity of Rural India</w:t>
      </w:r>
      <w:r w:rsidR="003B3671">
        <w:rPr>
          <w:lang w:val="en-US"/>
        </w:rPr>
        <w:t>,</w:t>
      </w:r>
      <w:r w:rsidRPr="00AB492F">
        <w:rPr>
          <w:lang w:val="en-US"/>
        </w:rPr>
        <w:t xml:space="preserve"> p. 31-64, </w:t>
      </w:r>
      <w:r w:rsidR="003B3671" w:rsidRPr="00AB492F">
        <w:rPr>
          <w:lang w:val="en-US"/>
        </w:rPr>
        <w:t>Anthem Press</w:t>
      </w:r>
      <w:r w:rsidR="003B3671">
        <w:rPr>
          <w:lang w:val="en-US"/>
        </w:rPr>
        <w:t xml:space="preserve">, </w:t>
      </w:r>
      <w:r w:rsidRPr="00AB492F">
        <w:rPr>
          <w:lang w:val="en-US"/>
        </w:rPr>
        <w:t xml:space="preserve">London, New York, Delhi, </w:t>
      </w:r>
      <w:proofErr w:type="spellStart"/>
      <w:r w:rsidRPr="00AB492F">
        <w:rPr>
          <w:lang w:val="en-US"/>
        </w:rPr>
        <w:t>Isbn</w:t>
      </w:r>
      <w:proofErr w:type="spellEnd"/>
      <w:r w:rsidRPr="00AB492F">
        <w:rPr>
          <w:lang w:val="en-US"/>
        </w:rPr>
        <w:t>/</w:t>
      </w:r>
      <w:proofErr w:type="spellStart"/>
      <w:r w:rsidRPr="00AB492F">
        <w:rPr>
          <w:lang w:val="en-US"/>
        </w:rPr>
        <w:t>Issn</w:t>
      </w:r>
      <w:proofErr w:type="spellEnd"/>
      <w:r w:rsidRPr="00AB492F">
        <w:rPr>
          <w:lang w:val="en-US"/>
        </w:rPr>
        <w:t xml:space="preserve">: 978-81-907570-2-7. </w:t>
      </w:r>
    </w:p>
    <w:p w14:paraId="392E5791" w14:textId="2CCEC08C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Mukhopadhyay I. (2009) Capital and </w:t>
      </w:r>
      <w:proofErr w:type="spellStart"/>
      <w:r w:rsidRPr="00AB492F">
        <w:rPr>
          <w:lang w:val="en-US"/>
        </w:rPr>
        <w:t>Labour</w:t>
      </w:r>
      <w:proofErr w:type="spellEnd"/>
      <w:r w:rsidRPr="00AB492F">
        <w:rPr>
          <w:lang w:val="en-US"/>
        </w:rPr>
        <w:t xml:space="preserve"> Transformations in Shaping Rural Development </w:t>
      </w:r>
      <w:r w:rsidR="003B3671">
        <w:rPr>
          <w:lang w:val="en-US"/>
        </w:rPr>
        <w:t>i</w:t>
      </w:r>
      <w:r w:rsidRPr="00AB492F">
        <w:rPr>
          <w:lang w:val="en-US"/>
        </w:rPr>
        <w:t>n India</w:t>
      </w:r>
      <w:r w:rsidR="003B3671">
        <w:rPr>
          <w:lang w:val="en-US"/>
        </w:rPr>
        <w:t>, i</w:t>
      </w:r>
      <w:r w:rsidRPr="00AB492F">
        <w:rPr>
          <w:lang w:val="en-US"/>
        </w:rPr>
        <w:t>n: Basile E</w:t>
      </w:r>
      <w:r w:rsidR="003B3671">
        <w:rPr>
          <w:lang w:val="en-US"/>
        </w:rPr>
        <w:t>.,</w:t>
      </w:r>
      <w:r w:rsidRPr="00AB492F">
        <w:rPr>
          <w:lang w:val="en-US"/>
        </w:rPr>
        <w:t xml:space="preserve"> Mukhopadhyay I</w:t>
      </w:r>
      <w:r w:rsidR="003B3671">
        <w:rPr>
          <w:lang w:val="en-US"/>
        </w:rPr>
        <w:t>.</w:t>
      </w:r>
      <w:r w:rsidRPr="00AB492F">
        <w:rPr>
          <w:lang w:val="en-US"/>
        </w:rPr>
        <w:t xml:space="preserve"> (eds). </w:t>
      </w:r>
      <w:r w:rsidRPr="00AB492F">
        <w:rPr>
          <w:i/>
          <w:iCs/>
          <w:lang w:val="en-US"/>
        </w:rPr>
        <w:t>The Changing Identity of Rural India</w:t>
      </w:r>
      <w:r w:rsidRPr="00AB492F">
        <w:rPr>
          <w:lang w:val="en-US"/>
        </w:rPr>
        <w:t xml:space="preserve">. p. 1-14, </w:t>
      </w:r>
      <w:r w:rsidR="003B3671" w:rsidRPr="00AB492F">
        <w:rPr>
          <w:lang w:val="en-US"/>
        </w:rPr>
        <w:t>Anthem Press</w:t>
      </w:r>
      <w:r w:rsidR="003B3671">
        <w:rPr>
          <w:lang w:val="en-US"/>
        </w:rPr>
        <w:t xml:space="preserve">, </w:t>
      </w:r>
      <w:r w:rsidRPr="00AB492F">
        <w:rPr>
          <w:lang w:val="en-US"/>
        </w:rPr>
        <w:t>London, New York, Delh</w:t>
      </w:r>
      <w:r w:rsidR="003B3671">
        <w:rPr>
          <w:lang w:val="en-US"/>
        </w:rPr>
        <w:t>i,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Isbn</w:t>
      </w:r>
      <w:proofErr w:type="spellEnd"/>
      <w:r w:rsidRPr="00AB492F">
        <w:rPr>
          <w:lang w:val="en-US"/>
        </w:rPr>
        <w:t>/</w:t>
      </w:r>
      <w:proofErr w:type="spellStart"/>
      <w:r w:rsidRPr="00AB492F">
        <w:rPr>
          <w:lang w:val="en-US"/>
        </w:rPr>
        <w:t>Issn</w:t>
      </w:r>
      <w:proofErr w:type="spellEnd"/>
      <w:r w:rsidRPr="00AB492F">
        <w:rPr>
          <w:lang w:val="en-US"/>
        </w:rPr>
        <w:t xml:space="preserve">: 978-81-907570-2-7. </w:t>
      </w:r>
    </w:p>
    <w:p w14:paraId="41E231FD" w14:textId="03B2DED6" w:rsidR="008225D9" w:rsidRPr="003B3671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Mukhopadhyay I. (eds.) (2009) </w:t>
      </w:r>
      <w:r w:rsidRPr="00AB492F">
        <w:rPr>
          <w:i/>
          <w:iCs/>
          <w:lang w:val="en-US"/>
        </w:rPr>
        <w:t>The Changing Identity of Rural India</w:t>
      </w:r>
      <w:r w:rsidR="003B3671">
        <w:rPr>
          <w:lang w:val="en-US"/>
        </w:rPr>
        <w:t xml:space="preserve">, </w:t>
      </w:r>
      <w:r w:rsidR="003B3671" w:rsidRPr="00AB492F">
        <w:rPr>
          <w:lang w:val="en-US"/>
        </w:rPr>
        <w:t>Anthem Press</w:t>
      </w:r>
      <w:r w:rsidR="003B3671">
        <w:rPr>
          <w:lang w:val="en-US"/>
        </w:rPr>
        <w:t xml:space="preserve">, </w:t>
      </w:r>
      <w:r w:rsidRPr="003B3671">
        <w:rPr>
          <w:lang w:val="en-US"/>
        </w:rPr>
        <w:t>London, New York, Delhi</w:t>
      </w:r>
      <w:r w:rsidR="003B3671">
        <w:rPr>
          <w:lang w:val="en-US"/>
        </w:rPr>
        <w:t>,</w:t>
      </w:r>
      <w:r w:rsidRPr="003B3671">
        <w:rPr>
          <w:lang w:val="en-US"/>
        </w:rPr>
        <w:t xml:space="preserve"> </w:t>
      </w:r>
      <w:proofErr w:type="spellStart"/>
      <w:r w:rsidRPr="003B3671">
        <w:rPr>
          <w:lang w:val="en-US"/>
        </w:rPr>
        <w:t>Isbn</w:t>
      </w:r>
      <w:proofErr w:type="spellEnd"/>
      <w:r w:rsidRPr="003B3671">
        <w:rPr>
          <w:lang w:val="en-US"/>
        </w:rPr>
        <w:t xml:space="preserve">: 978-81-907570-2-7. </w:t>
      </w:r>
    </w:p>
    <w:p w14:paraId="1DA4885C" w14:textId="1E4DD29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t xml:space="preserve">Basile E. (2008) Ci vuole ben altro che l'aiuto. </w:t>
      </w:r>
      <w:proofErr w:type="spellStart"/>
      <w:r w:rsidRPr="00AB492F">
        <w:t>Poverta</w:t>
      </w:r>
      <w:proofErr w:type="spellEnd"/>
      <w:r w:rsidRPr="00AB492F">
        <w:t>̀, disuguaglianza e obiettivi di sviluppo all'inizio del terzo millennio</w:t>
      </w:r>
      <w:r w:rsidR="00A029E1">
        <w:t>, in</w:t>
      </w:r>
      <w:r w:rsidRPr="00A029E1">
        <w:t xml:space="preserve"> </w:t>
      </w:r>
      <w:r w:rsidR="00A029E1">
        <w:t xml:space="preserve">P. </w:t>
      </w:r>
      <w:r w:rsidRPr="00A029E1">
        <w:t xml:space="preserve">Garau (ed.) </w:t>
      </w:r>
      <w:r w:rsidRPr="00AB492F">
        <w:rPr>
          <w:i/>
          <w:iCs/>
          <w:lang w:val="en-US"/>
        </w:rPr>
        <w:t>Barefoot &amp; Prada. Architects And Planners, The Urban Poor and the Millennium City</w:t>
      </w:r>
      <w:r w:rsidRPr="00AB492F">
        <w:rPr>
          <w:lang w:val="en-US"/>
        </w:rPr>
        <w:t>. p. 31-</w:t>
      </w:r>
      <w:proofErr w:type="gramStart"/>
      <w:r w:rsidRPr="00AB492F">
        <w:rPr>
          <w:lang w:val="en-US"/>
        </w:rPr>
        <w:t>39</w:t>
      </w:r>
      <w:r w:rsidR="00A029E1">
        <w:rPr>
          <w:lang w:val="en-US"/>
        </w:rPr>
        <w:t xml:space="preserve">, </w:t>
      </w:r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Officina</w:t>
      </w:r>
      <w:proofErr w:type="spellEnd"/>
      <w:proofErr w:type="gramEnd"/>
      <w:r w:rsidRPr="00AB492F">
        <w:rPr>
          <w:lang w:val="en-US"/>
        </w:rPr>
        <w:t xml:space="preserve"> </w:t>
      </w:r>
      <w:proofErr w:type="spellStart"/>
      <w:r w:rsidRPr="00AB492F">
        <w:rPr>
          <w:lang w:val="en-US"/>
        </w:rPr>
        <w:t>Edizioni</w:t>
      </w:r>
      <w:proofErr w:type="spellEnd"/>
      <w:r w:rsidRPr="00AB492F">
        <w:rPr>
          <w:lang w:val="en-US"/>
        </w:rPr>
        <w:t xml:space="preserve">, </w:t>
      </w:r>
      <w:r w:rsidR="00A029E1">
        <w:rPr>
          <w:lang w:val="en-US"/>
        </w:rPr>
        <w:t xml:space="preserve">Roma, </w:t>
      </w:r>
      <w:proofErr w:type="spellStart"/>
      <w:r w:rsidRPr="00AB492F">
        <w:rPr>
          <w:lang w:val="en-US"/>
        </w:rPr>
        <w:t>Isbn</w:t>
      </w:r>
      <w:proofErr w:type="spellEnd"/>
      <w:r w:rsidRPr="00AB492F">
        <w:rPr>
          <w:lang w:val="en-US"/>
        </w:rPr>
        <w:t>/</w:t>
      </w:r>
      <w:proofErr w:type="spellStart"/>
      <w:r w:rsidRPr="00AB492F">
        <w:rPr>
          <w:lang w:val="en-US"/>
        </w:rPr>
        <w:t>Issn</w:t>
      </w:r>
      <w:proofErr w:type="spellEnd"/>
      <w:r w:rsidRPr="00AB492F">
        <w:rPr>
          <w:lang w:val="en-US"/>
        </w:rPr>
        <w:t xml:space="preserve">: 9788860490537. </w:t>
      </w:r>
    </w:p>
    <w:p w14:paraId="4C0FF5E8" w14:textId="476BE668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rPr>
          <w:lang w:val="en-US"/>
        </w:rPr>
        <w:t>Basile E., Cecchi C (2007) Public Action and Social Capital in Rural Areas</w:t>
      </w:r>
      <w:r w:rsidR="00A029E1">
        <w:rPr>
          <w:lang w:val="en-US"/>
        </w:rPr>
        <w:t xml:space="preserve">, in </w:t>
      </w:r>
      <w:r w:rsidRPr="00AB492F">
        <w:rPr>
          <w:i/>
          <w:iCs/>
          <w:lang w:val="en-US"/>
        </w:rPr>
        <w:t>Management of Natural Resources, Sustainable Development and Ecological Hazards</w:t>
      </w:r>
      <w:r w:rsidRPr="00AB492F">
        <w:rPr>
          <w:lang w:val="en-US"/>
        </w:rPr>
        <w:t xml:space="preserve">. </w:t>
      </w:r>
      <w:r w:rsidRPr="00AB492F">
        <w:t xml:space="preserve">Southampton: </w:t>
      </w:r>
      <w:proofErr w:type="spellStart"/>
      <w:r w:rsidRPr="00AB492F">
        <w:t>Wit</w:t>
      </w:r>
      <w:proofErr w:type="spellEnd"/>
      <w:r w:rsidRPr="00AB492F">
        <w:t xml:space="preserve"> Press, p. 387-434, </w:t>
      </w:r>
      <w:proofErr w:type="spellStart"/>
      <w:r w:rsidRPr="00AB492F">
        <w:t>Isbn</w:t>
      </w:r>
      <w:proofErr w:type="spellEnd"/>
      <w:r w:rsidRPr="00AB492F">
        <w:t>/</w:t>
      </w:r>
      <w:proofErr w:type="spellStart"/>
      <w:r w:rsidRPr="00AB492F">
        <w:t>Issn</w:t>
      </w:r>
      <w:proofErr w:type="spellEnd"/>
      <w:r w:rsidRPr="00AB492F">
        <w:t xml:space="preserve">: 978-1-84564-048-4. </w:t>
      </w:r>
    </w:p>
    <w:p w14:paraId="1B599FDF" w14:textId="17D31FA0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E., Cecchi C (2006) Il ruolo dell'agricoltura nella lotta contro la fame e la </w:t>
      </w:r>
      <w:proofErr w:type="spellStart"/>
      <w:r w:rsidRPr="00AB492F">
        <w:t>poverta</w:t>
      </w:r>
      <w:proofErr w:type="spellEnd"/>
      <w:r w:rsidRPr="00AB492F">
        <w:t>̀ rurale</w:t>
      </w:r>
      <w:r w:rsidR="00A029E1">
        <w:t>, in E.</w:t>
      </w:r>
      <w:r w:rsidRPr="00AB492F">
        <w:t xml:space="preserve"> Basile, </w:t>
      </w:r>
      <w:r w:rsidR="00A029E1">
        <w:t xml:space="preserve">C. </w:t>
      </w:r>
      <w:r w:rsidRPr="00AB492F">
        <w:t>Cecchi (</w:t>
      </w:r>
      <w:proofErr w:type="spellStart"/>
      <w:r w:rsidRPr="00AB492F">
        <w:t>eds</w:t>
      </w:r>
      <w:proofErr w:type="spellEnd"/>
      <w:r w:rsidRPr="00AB492F">
        <w:t xml:space="preserve">.) </w:t>
      </w:r>
      <w:r w:rsidRPr="00AB492F">
        <w:rPr>
          <w:i/>
          <w:iCs/>
        </w:rPr>
        <w:t>Diritto all'alimentazione, agricoltura e sviluppo</w:t>
      </w:r>
      <w:r w:rsidRPr="00AB492F">
        <w:t>. p. 25-76, Franco Angeli,</w:t>
      </w:r>
      <w:r w:rsidR="00A029E1" w:rsidRPr="00A029E1">
        <w:t xml:space="preserve"> </w:t>
      </w:r>
      <w:r w:rsidR="00A029E1" w:rsidRPr="00AB492F">
        <w:t>Milano</w:t>
      </w:r>
      <w:r w:rsidR="00A029E1">
        <w:t>,</w:t>
      </w:r>
      <w:r w:rsidRPr="00AB492F">
        <w:t xml:space="preserve"> </w:t>
      </w:r>
      <w:proofErr w:type="spellStart"/>
      <w:r w:rsidRPr="00AB492F">
        <w:t>Isbn</w:t>
      </w:r>
      <w:proofErr w:type="spellEnd"/>
      <w:r w:rsidRPr="00AB492F">
        <w:t>/</w:t>
      </w:r>
      <w:proofErr w:type="spellStart"/>
      <w:r w:rsidRPr="00AB492F">
        <w:t>Issn</w:t>
      </w:r>
      <w:proofErr w:type="spellEnd"/>
      <w:r w:rsidRPr="00AB492F">
        <w:t xml:space="preserve">: 88-464-7408-2. </w:t>
      </w:r>
    </w:p>
    <w:p w14:paraId="5856F8A4" w14:textId="2383F607" w:rsidR="008225D9" w:rsidRPr="00A029E1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>Basile E., Cecchi. C. (</w:t>
      </w:r>
      <w:proofErr w:type="spellStart"/>
      <w:r w:rsidRPr="00AB492F">
        <w:t>eds</w:t>
      </w:r>
      <w:proofErr w:type="spellEnd"/>
      <w:r w:rsidRPr="00AB492F">
        <w:t>.) (2006). Diritto all'alimentazione, agricoltura e sviluppo</w:t>
      </w:r>
      <w:r w:rsidR="00A029E1">
        <w:t xml:space="preserve">, </w:t>
      </w:r>
      <w:r w:rsidRPr="00A029E1">
        <w:t xml:space="preserve">Franco Angeli, </w:t>
      </w:r>
      <w:r w:rsidR="00A029E1" w:rsidRPr="00AB492F">
        <w:t>Milano</w:t>
      </w:r>
      <w:r w:rsidR="00A029E1">
        <w:t xml:space="preserve">, </w:t>
      </w:r>
      <w:proofErr w:type="spellStart"/>
      <w:r w:rsidRPr="00A029E1">
        <w:t>Isbn</w:t>
      </w:r>
      <w:proofErr w:type="spellEnd"/>
      <w:r w:rsidRPr="00A029E1">
        <w:t xml:space="preserve">: 88-464-7408-2. </w:t>
      </w:r>
    </w:p>
    <w:p w14:paraId="1B8D821F" w14:textId="2E184473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 B (2005) Caste-Corporatist Capitalism: Civil Society and Accumulation</w:t>
      </w:r>
      <w:r w:rsidR="00A029E1">
        <w:rPr>
          <w:lang w:val="en-US"/>
        </w:rPr>
        <w:t>, i</w:t>
      </w:r>
      <w:r w:rsidRPr="00AB492F">
        <w:rPr>
          <w:lang w:val="en-US"/>
        </w:rPr>
        <w:t xml:space="preserve">n: </w:t>
      </w:r>
      <w:r w:rsidR="00A029E1">
        <w:rPr>
          <w:lang w:val="en-US"/>
        </w:rPr>
        <w:t xml:space="preserve">B.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 xml:space="preserve">-White </w:t>
      </w:r>
      <w:r w:rsidR="00A029E1">
        <w:rPr>
          <w:lang w:val="en-US"/>
        </w:rPr>
        <w:t xml:space="preserve">(ed.) </w:t>
      </w:r>
      <w:r w:rsidRPr="00AB492F">
        <w:rPr>
          <w:i/>
          <w:iCs/>
          <w:lang w:val="en-US"/>
        </w:rPr>
        <w:t>India's Market Society. Three Essays in Political Economy</w:t>
      </w:r>
      <w:r w:rsidR="00A029E1">
        <w:rPr>
          <w:lang w:val="en-US"/>
        </w:rPr>
        <w:t>,</w:t>
      </w:r>
      <w:r w:rsidRPr="00AB492F">
        <w:rPr>
          <w:lang w:val="en-US"/>
        </w:rPr>
        <w:t xml:space="preserve"> p. 67-156, Gurgaon (Haryana): Three Essays Collective, </w:t>
      </w:r>
      <w:proofErr w:type="spellStart"/>
      <w:r w:rsidRPr="00AB492F">
        <w:rPr>
          <w:lang w:val="en-US"/>
        </w:rPr>
        <w:t>Isbn</w:t>
      </w:r>
      <w:proofErr w:type="spellEnd"/>
      <w:r w:rsidRPr="00AB492F">
        <w:rPr>
          <w:lang w:val="en-US"/>
        </w:rPr>
        <w:t>/</w:t>
      </w:r>
      <w:proofErr w:type="spellStart"/>
      <w:r w:rsidRPr="00AB492F">
        <w:rPr>
          <w:lang w:val="en-US"/>
        </w:rPr>
        <w:t>Issn</w:t>
      </w:r>
      <w:proofErr w:type="spellEnd"/>
      <w:r w:rsidRPr="00AB492F">
        <w:rPr>
          <w:lang w:val="en-US"/>
        </w:rPr>
        <w:t xml:space="preserve">: 81-88789-20-8 </w:t>
      </w:r>
    </w:p>
    <w:p w14:paraId="1EC5B13C" w14:textId="6C69FE9B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rPr>
          <w:lang w:val="en-US"/>
        </w:rPr>
        <w:t xml:space="preserve">Basile E. (2005) An Eclectic Framework for the Analysis of Contemporary Capitalism. Paper presented at 50th Anniversary Conference of the Queen Elizabeth House </w:t>
      </w:r>
      <w:r w:rsidRPr="00AB492F">
        <w:rPr>
          <w:i/>
          <w:iCs/>
          <w:lang w:val="en-US"/>
        </w:rPr>
        <w:t xml:space="preserve">New Development Threats and Promises: QEH 50th Anniversary Conference Papers </w:t>
      </w:r>
      <w:r w:rsidRPr="00AB492F">
        <w:rPr>
          <w:lang w:val="en-US"/>
        </w:rPr>
        <w:t>(2005).</w:t>
      </w:r>
      <w:r w:rsidR="00A029E1">
        <w:rPr>
          <w:lang w:val="en-US"/>
        </w:rPr>
        <w:t xml:space="preserve"> </w:t>
      </w:r>
      <w:r w:rsidRPr="00AB492F">
        <w:t>Queen Elizabeth House</w:t>
      </w:r>
      <w:r w:rsidR="00A029E1">
        <w:t>-Oxford Development Centre, Oxford</w:t>
      </w:r>
      <w:r w:rsidRPr="00AB492F">
        <w:t xml:space="preserve">, p. 1-31 </w:t>
      </w:r>
    </w:p>
    <w:p w14:paraId="5A3FA5C4" w14:textId="4A6E9BC3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lastRenderedPageBreak/>
        <w:t xml:space="preserve">Basile E., Cecchi C. (2003) “Il riso e la seta. Processi di differenziazione produttiva nell’India rurale”, In </w:t>
      </w:r>
      <w:r w:rsidRPr="00AB492F">
        <w:rPr>
          <w:i/>
          <w:iCs/>
        </w:rPr>
        <w:t>L’economia rurale nei paesi in via di sviluppo</w:t>
      </w:r>
      <w:r w:rsidRPr="00AB492F">
        <w:t xml:space="preserve">, </w:t>
      </w:r>
      <w:proofErr w:type="spellStart"/>
      <w:r w:rsidR="00A029E1" w:rsidRPr="00A029E1">
        <w:t>Monographic</w:t>
      </w:r>
      <w:proofErr w:type="spellEnd"/>
      <w:r w:rsidR="00A029E1" w:rsidRPr="00A029E1">
        <w:t xml:space="preserve"> </w:t>
      </w:r>
      <w:proofErr w:type="spellStart"/>
      <w:r w:rsidR="00A029E1" w:rsidRPr="00A029E1">
        <w:t>issue</w:t>
      </w:r>
      <w:proofErr w:type="spellEnd"/>
      <w:r w:rsidR="00A029E1" w:rsidRPr="00A029E1">
        <w:t xml:space="preserve"> </w:t>
      </w:r>
      <w:r w:rsidR="00A029E1">
        <w:t>of the journal</w:t>
      </w:r>
      <w:r w:rsidRPr="00AB492F">
        <w:t xml:space="preserve"> Rivista di Economia Agraria</w:t>
      </w:r>
      <w:r w:rsidR="00A029E1">
        <w:t xml:space="preserve"> </w:t>
      </w:r>
      <w:proofErr w:type="spellStart"/>
      <w:r w:rsidR="00A029E1">
        <w:t>edited</w:t>
      </w:r>
      <w:proofErr w:type="spellEnd"/>
      <w:r w:rsidR="00A029E1">
        <w:t xml:space="preserve"> by</w:t>
      </w:r>
      <w:r w:rsidRPr="00AB492F">
        <w:t xml:space="preserve"> Basile E., Castellani L., Romano D</w:t>
      </w:r>
      <w:r w:rsidR="00A029E1">
        <w:t>.</w:t>
      </w:r>
      <w:r w:rsidRPr="00AB492F">
        <w:t>,</w:t>
      </w:r>
      <w:r w:rsidR="00A029E1">
        <w:t xml:space="preserve"> Rivista di Economia Agraria</w:t>
      </w:r>
      <w:r w:rsidRPr="00AB492F">
        <w:t xml:space="preserve">, 2-3. </w:t>
      </w:r>
    </w:p>
    <w:p w14:paraId="56C743D1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E., </w:t>
      </w:r>
      <w:proofErr w:type="spellStart"/>
      <w:r w:rsidRPr="00AB492F">
        <w:t>Milanetti</w:t>
      </w:r>
      <w:proofErr w:type="spellEnd"/>
      <w:r w:rsidRPr="00AB492F">
        <w:t xml:space="preserve"> G. </w:t>
      </w:r>
      <w:proofErr w:type="spellStart"/>
      <w:r w:rsidRPr="00AB492F">
        <w:t>Prayer</w:t>
      </w:r>
      <w:proofErr w:type="spellEnd"/>
      <w:r w:rsidRPr="00AB492F">
        <w:t xml:space="preserve"> M. (2003) </w:t>
      </w:r>
      <w:r w:rsidRPr="00AB492F">
        <w:rPr>
          <w:i/>
          <w:iCs/>
        </w:rPr>
        <w:t>Le campagne dell’India. Economia, Politica e Cultura nell’India Rurale Contemporanea</w:t>
      </w:r>
      <w:r w:rsidRPr="00AB492F">
        <w:t xml:space="preserve">, F. Angeli, Milano. </w:t>
      </w:r>
    </w:p>
    <w:p w14:paraId="35818D2E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>Basile E. (2003) “</w:t>
      </w:r>
      <w:proofErr w:type="spellStart"/>
      <w:r w:rsidRPr="00AB492F">
        <w:t>Societa</w:t>
      </w:r>
      <w:proofErr w:type="spellEnd"/>
      <w:r w:rsidRPr="00AB492F">
        <w:t xml:space="preserve">̀ civile e sviluppo capitalistico nelle campagne del Tamil </w:t>
      </w:r>
      <w:proofErr w:type="spellStart"/>
      <w:r w:rsidRPr="00AB492F">
        <w:t>Nadu</w:t>
      </w:r>
      <w:proofErr w:type="spellEnd"/>
      <w:r w:rsidRPr="00AB492F">
        <w:t xml:space="preserve">”, In </w:t>
      </w:r>
      <w:r w:rsidRPr="00AB492F">
        <w:rPr>
          <w:i/>
          <w:iCs/>
        </w:rPr>
        <w:t xml:space="preserve">Le campagne dell’India. Economia, Politica e Cultura nell’India Rurale Contemporanea </w:t>
      </w:r>
      <w:r w:rsidRPr="00AB492F">
        <w:t xml:space="preserve">di Basile E., </w:t>
      </w:r>
      <w:proofErr w:type="spellStart"/>
      <w:r w:rsidRPr="00AB492F">
        <w:t>Milanetti</w:t>
      </w:r>
      <w:proofErr w:type="spellEnd"/>
      <w:r w:rsidRPr="00AB492F">
        <w:t xml:space="preserve"> G. </w:t>
      </w:r>
      <w:proofErr w:type="spellStart"/>
      <w:r w:rsidRPr="00AB492F">
        <w:t>Prayer</w:t>
      </w:r>
      <w:proofErr w:type="spellEnd"/>
      <w:r w:rsidRPr="00AB492F">
        <w:t xml:space="preserve"> M. F. Angeli, Milano. </w:t>
      </w:r>
    </w:p>
    <w:p w14:paraId="4611F8E6" w14:textId="105A72FE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>Basile E.</w:t>
      </w:r>
      <w:r w:rsidR="00A029E1">
        <w:t>,</w:t>
      </w:r>
      <w:r w:rsidRPr="00AB492F">
        <w:t xml:space="preserve"> Torri M. (2002) (</w:t>
      </w:r>
      <w:proofErr w:type="spellStart"/>
      <w:r w:rsidRPr="00AB492F">
        <w:t>eds</w:t>
      </w:r>
      <w:proofErr w:type="spellEnd"/>
      <w:r w:rsidRPr="00AB492F">
        <w:t xml:space="preserve">.) </w:t>
      </w:r>
      <w:r w:rsidRPr="00AB492F">
        <w:rPr>
          <w:i/>
          <w:iCs/>
        </w:rPr>
        <w:t>Il subcontinente indiano verso il terzo millennio. Tensioni politiche, trasformazioni sociali, mutamento culturale</w:t>
      </w:r>
      <w:r w:rsidRPr="00AB492F">
        <w:t xml:space="preserve">, Franco Angeli, Milano. </w:t>
      </w:r>
    </w:p>
    <w:p w14:paraId="3A866B91" w14:textId="5E2C4289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 (2002) “L’orientalismo economico e lo sviluppo dell’India”, </w:t>
      </w:r>
      <w:r w:rsidR="00A029E1">
        <w:t>i</w:t>
      </w:r>
      <w:r w:rsidRPr="00AB492F">
        <w:t>n</w:t>
      </w:r>
      <w:r w:rsidR="00A029E1">
        <w:t xml:space="preserve"> E. Basile, M. Torri (</w:t>
      </w:r>
      <w:proofErr w:type="spellStart"/>
      <w:r w:rsidR="00A029E1">
        <w:t>eds</w:t>
      </w:r>
      <w:proofErr w:type="spellEnd"/>
      <w:r w:rsidR="00A029E1">
        <w:t xml:space="preserve">), </w:t>
      </w:r>
      <w:r w:rsidRPr="00AB492F">
        <w:rPr>
          <w:i/>
          <w:iCs/>
        </w:rPr>
        <w:t>Il subcontinente indiano verso il terzo millennio. Tensioni politiche, trasformazioni sociali, mutamento culturale</w:t>
      </w:r>
      <w:r w:rsidRPr="00AB492F">
        <w:t xml:space="preserve">, Franco Angeli, Milano. </w:t>
      </w:r>
    </w:p>
    <w:p w14:paraId="621931EC" w14:textId="01D3610A" w:rsidR="00B94FCE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 (2002) “Benefici privati e costi sociali della produzione decentralizzata in India”, </w:t>
      </w:r>
      <w:r w:rsidR="00B94FCE">
        <w:t>in E. Basile, M. Torri (</w:t>
      </w:r>
      <w:proofErr w:type="spellStart"/>
      <w:r w:rsidR="00B94FCE">
        <w:t>eds</w:t>
      </w:r>
      <w:proofErr w:type="spellEnd"/>
      <w:r w:rsidR="00B94FCE">
        <w:t xml:space="preserve">), </w:t>
      </w:r>
      <w:r w:rsidR="00B94FCE" w:rsidRPr="00AB492F">
        <w:rPr>
          <w:i/>
          <w:iCs/>
        </w:rPr>
        <w:t>Il subcontinente indiano verso il terzo millennio. Tensioni politiche, trasformazioni sociali, mutamento culturale</w:t>
      </w:r>
      <w:r w:rsidR="00B94FCE" w:rsidRPr="00AB492F">
        <w:t xml:space="preserve">, Franco Angeli, Milano. </w:t>
      </w:r>
    </w:p>
    <w:p w14:paraId="1E81DD02" w14:textId="7EFB0F50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rPr>
          <w:lang w:val="en-US"/>
        </w:rPr>
        <w:t xml:space="preserve">Basile E,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 xml:space="preserve">-White B. (2002) “Corporatist Capitalism: The Politics of Accumulation in South India”, </w:t>
      </w:r>
      <w:r w:rsidR="00B94FCE">
        <w:rPr>
          <w:lang w:val="en-US"/>
        </w:rPr>
        <w:t xml:space="preserve">in </w:t>
      </w:r>
      <w:proofErr w:type="spellStart"/>
      <w:r w:rsidRPr="00AB492F">
        <w:rPr>
          <w:lang w:val="en-US"/>
        </w:rPr>
        <w:t>Benewick</w:t>
      </w:r>
      <w:proofErr w:type="spellEnd"/>
      <w:r w:rsidRPr="00AB492F">
        <w:rPr>
          <w:lang w:val="en-US"/>
        </w:rPr>
        <w:t xml:space="preserve"> R., Cook S., </w:t>
      </w:r>
      <w:proofErr w:type="spellStart"/>
      <w:r w:rsidRPr="00AB492F">
        <w:rPr>
          <w:lang w:val="en-US"/>
        </w:rPr>
        <w:t>Blecher</w:t>
      </w:r>
      <w:proofErr w:type="spellEnd"/>
      <w:r w:rsidRPr="00AB492F">
        <w:rPr>
          <w:lang w:val="en-US"/>
        </w:rPr>
        <w:t xml:space="preserve"> M. (eds.), </w:t>
      </w:r>
      <w:r w:rsidRPr="00AB492F">
        <w:rPr>
          <w:i/>
          <w:iCs/>
          <w:lang w:val="en-US"/>
        </w:rPr>
        <w:t xml:space="preserve">Politics in Development. </w:t>
      </w:r>
      <w:proofErr w:type="spellStart"/>
      <w:r w:rsidRPr="00AB492F">
        <w:rPr>
          <w:i/>
          <w:iCs/>
        </w:rPr>
        <w:t>Essays</w:t>
      </w:r>
      <w:proofErr w:type="spellEnd"/>
      <w:r w:rsidRPr="00AB492F">
        <w:rPr>
          <w:i/>
          <w:iCs/>
        </w:rPr>
        <w:t xml:space="preserve"> in </w:t>
      </w:r>
      <w:proofErr w:type="spellStart"/>
      <w:r w:rsidRPr="00AB492F">
        <w:rPr>
          <w:i/>
          <w:iCs/>
        </w:rPr>
        <w:t>Honour</w:t>
      </w:r>
      <w:proofErr w:type="spellEnd"/>
      <w:r w:rsidRPr="00AB492F">
        <w:rPr>
          <w:i/>
          <w:iCs/>
        </w:rPr>
        <w:t xml:space="preserve"> of Gordon White</w:t>
      </w:r>
      <w:r w:rsidRPr="00AB492F">
        <w:t xml:space="preserve">, Frank Cass, Londra. </w:t>
      </w:r>
    </w:p>
    <w:p w14:paraId="77084873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E., Cecchi C. (2001) </w:t>
      </w:r>
      <w:r w:rsidRPr="00AB492F">
        <w:rPr>
          <w:i/>
          <w:iCs/>
        </w:rPr>
        <w:t>La Trasformazione post-industriale della campagna. Dall’agricoltura ai sistemi locali rurali</w:t>
      </w:r>
      <w:r w:rsidRPr="00AB492F">
        <w:t xml:space="preserve">, Collana Sviluppo Locale, Rosenberg &amp; Sellier, Torino. </w:t>
      </w:r>
    </w:p>
    <w:p w14:paraId="13D062DC" w14:textId="55425F61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>Basile E., Romano D. (</w:t>
      </w:r>
      <w:proofErr w:type="spellStart"/>
      <w:r w:rsidRPr="00AB492F">
        <w:t>eds</w:t>
      </w:r>
      <w:proofErr w:type="spellEnd"/>
      <w:r w:rsidRPr="00AB492F">
        <w:t xml:space="preserve">.) (2001), </w:t>
      </w:r>
      <w:r w:rsidRPr="00AB492F">
        <w:rPr>
          <w:i/>
          <w:iCs/>
        </w:rPr>
        <w:t xml:space="preserve">Sviluppo Rurale. </w:t>
      </w:r>
      <w:proofErr w:type="spellStart"/>
      <w:r w:rsidRPr="00AB492F">
        <w:rPr>
          <w:i/>
          <w:iCs/>
        </w:rPr>
        <w:t>Societa</w:t>
      </w:r>
      <w:proofErr w:type="spellEnd"/>
      <w:r w:rsidRPr="00AB492F">
        <w:rPr>
          <w:i/>
          <w:iCs/>
        </w:rPr>
        <w:t>̀, Territorio, Impresa</w:t>
      </w:r>
      <w:r w:rsidRPr="00AB492F">
        <w:t>, Angeli, Milano.</w:t>
      </w:r>
      <w:r w:rsidRPr="00AB492F">
        <w:br/>
        <w:t>Basile E. (2000)</w:t>
      </w:r>
      <w:r w:rsidR="00B94FCE">
        <w:t xml:space="preserve">, </w:t>
      </w:r>
      <w:r w:rsidRPr="00AB492F">
        <w:t>Sulla Trasformazione post-industriale della campagn</w:t>
      </w:r>
      <w:r w:rsidR="00B94FCE">
        <w:t xml:space="preserve">a, in </w:t>
      </w:r>
      <w:r w:rsidRPr="00AB492F">
        <w:t xml:space="preserve">Alberto Germanò (ed.) </w:t>
      </w:r>
    </w:p>
    <w:p w14:paraId="3C6D47CC" w14:textId="55FD2A0F" w:rsidR="008225D9" w:rsidRPr="00700E9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rPr>
          <w:i/>
          <w:iCs/>
        </w:rPr>
        <w:t>Agricoltura e Diritto. Saggi in onore di Emilio Romagnol</w:t>
      </w:r>
      <w:r w:rsidRPr="00AB492F">
        <w:t>i</w:t>
      </w:r>
      <w:r w:rsidR="00B94FCE">
        <w:t>,</w:t>
      </w:r>
      <w:r w:rsidRPr="00AB492F">
        <w:t xml:space="preserve"> </w:t>
      </w:r>
      <w:r w:rsidRPr="00700E9F">
        <w:t xml:space="preserve">Cedam, Padova. </w:t>
      </w:r>
    </w:p>
    <w:p w14:paraId="47682797" w14:textId="06E5F48B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>-White B. (1999)</w:t>
      </w:r>
      <w:r w:rsidR="00700E9F">
        <w:rPr>
          <w:lang w:val="en-US"/>
        </w:rPr>
        <w:t xml:space="preserve"> </w:t>
      </w:r>
      <w:r w:rsidRPr="00AB492F">
        <w:rPr>
          <w:lang w:val="en-US"/>
        </w:rPr>
        <w:t xml:space="preserve">Corporatism and Civil Society: The Political Economy of Accumulation in a Rural Market Town in South India, </w:t>
      </w:r>
      <w:r w:rsidRPr="00AB492F">
        <w:rPr>
          <w:i/>
          <w:iCs/>
          <w:lang w:val="en-US"/>
        </w:rPr>
        <w:t>Queen Elizabeth House Working Papers</w:t>
      </w:r>
      <w:r w:rsidRPr="00AB492F">
        <w:rPr>
          <w:lang w:val="en-US"/>
        </w:rPr>
        <w:t xml:space="preserve">, No. 38, Oxford University. </w:t>
      </w:r>
    </w:p>
    <w:p w14:paraId="01C39477" w14:textId="77777777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E., </w:t>
      </w:r>
      <w:proofErr w:type="spellStart"/>
      <w:r w:rsidRPr="00AB492F">
        <w:rPr>
          <w:lang w:val="en-US"/>
        </w:rPr>
        <w:t>Harriss</w:t>
      </w:r>
      <w:proofErr w:type="spellEnd"/>
      <w:r w:rsidRPr="00AB492F">
        <w:rPr>
          <w:lang w:val="en-US"/>
        </w:rPr>
        <w:t xml:space="preserve">-White B (1999) «The Politics of Accumulation in Small Town India», IDS </w:t>
      </w:r>
      <w:proofErr w:type="spellStart"/>
      <w:proofErr w:type="gramStart"/>
      <w:r w:rsidRPr="00AB492F">
        <w:rPr>
          <w:lang w:val="en-US"/>
        </w:rPr>
        <w:t>Bulletin,Vol</w:t>
      </w:r>
      <w:proofErr w:type="spellEnd"/>
      <w:r w:rsidRPr="00AB492F">
        <w:rPr>
          <w:lang w:val="en-US"/>
        </w:rPr>
        <w:t>.</w:t>
      </w:r>
      <w:proofErr w:type="gramEnd"/>
      <w:r w:rsidRPr="00AB492F">
        <w:rPr>
          <w:lang w:val="en-US"/>
        </w:rPr>
        <w:t xml:space="preserve"> 30, No. 4, Sussex University, Brighton. </w:t>
      </w:r>
    </w:p>
    <w:p w14:paraId="47234D15" w14:textId="2E4B47E9" w:rsidR="008225D9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</w:pPr>
      <w:r w:rsidRPr="00AB492F">
        <w:t xml:space="preserve">Basile E. (1999) La </w:t>
      </w:r>
      <w:proofErr w:type="spellStart"/>
      <w:r w:rsidRPr="00AB492F">
        <w:t>Ruralita</w:t>
      </w:r>
      <w:proofErr w:type="spellEnd"/>
      <w:r w:rsidRPr="00AB492F">
        <w:t xml:space="preserve">̀ nell’informalizzazione dell’economia, </w:t>
      </w:r>
      <w:r w:rsidRPr="00AB492F">
        <w:rPr>
          <w:i/>
          <w:iCs/>
        </w:rPr>
        <w:t>Rivista di Economia Agraria</w:t>
      </w:r>
      <w:r w:rsidRPr="00AB492F">
        <w:t xml:space="preserve">, n. 1. </w:t>
      </w:r>
    </w:p>
    <w:p w14:paraId="43447007" w14:textId="7853B700" w:rsidR="002202FD" w:rsidRPr="00AB492F" w:rsidRDefault="008225D9" w:rsidP="00967DEB">
      <w:pPr>
        <w:pStyle w:val="NormaleWeb"/>
        <w:adjustRightInd w:val="0"/>
        <w:snapToGrid w:val="0"/>
        <w:spacing w:before="0" w:beforeAutospacing="0" w:after="0" w:afterAutospacing="0" w:line="360" w:lineRule="auto"/>
        <w:jc w:val="both"/>
        <w:rPr>
          <w:lang w:val="en-US"/>
        </w:rPr>
      </w:pPr>
      <w:r w:rsidRPr="00AB492F">
        <w:rPr>
          <w:lang w:val="en-US"/>
        </w:rPr>
        <w:t xml:space="preserve">Basile E. (1999) Poverty, Women and Resources </w:t>
      </w:r>
      <w:proofErr w:type="gramStart"/>
      <w:r w:rsidRPr="00AB492F">
        <w:rPr>
          <w:lang w:val="en-US"/>
        </w:rPr>
        <w:t>In</w:t>
      </w:r>
      <w:proofErr w:type="gramEnd"/>
      <w:r w:rsidRPr="00AB492F">
        <w:rPr>
          <w:lang w:val="en-US"/>
        </w:rPr>
        <w:t xml:space="preserve"> The Farm Economy of West And Central African Countries, Background Paper for the </w:t>
      </w:r>
      <w:r w:rsidRPr="00AB492F">
        <w:rPr>
          <w:i/>
          <w:iCs/>
          <w:lang w:val="en-US"/>
        </w:rPr>
        <w:t>Regional Assessment of the Poverty Situation</w:t>
      </w:r>
      <w:r w:rsidRPr="00AB492F">
        <w:rPr>
          <w:lang w:val="en-US"/>
        </w:rPr>
        <w:t>, Africa 1 Division, IFAD, Roma.</w:t>
      </w:r>
    </w:p>
    <w:sectPr w:rsidR="002202FD" w:rsidRPr="00AB492F" w:rsidSect="00F05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F583" w14:textId="77777777" w:rsidR="00826480" w:rsidRDefault="00826480">
      <w:r>
        <w:rPr>
          <w:lang w:val="en"/>
        </w:rPr>
        <w:separator/>
      </w:r>
    </w:p>
  </w:endnote>
  <w:endnote w:type="continuationSeparator" w:id="0">
    <w:p w14:paraId="1A108B5A" w14:textId="77777777" w:rsidR="00826480" w:rsidRDefault="0082648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3E08" w14:textId="77777777" w:rsidR="00F36C84" w:rsidRDefault="00F36C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  <w:lang w:val="en"/>
      </w:rPr>
      <w:fldChar w:fldCharType="begin"/>
    </w:r>
    <w:r>
      <w:rPr>
        <w:rStyle w:val="Numeropagina"/>
        <w:lang w:val="en"/>
      </w:rPr>
      <w:instrText xml:space="preserve">PAGE  </w:instrText>
    </w:r>
    <w:r>
      <w:rPr>
        <w:rStyle w:val="Numeropagina"/>
        <w:lang w:val="en"/>
      </w:rPr>
      <w:fldChar w:fldCharType="end"/>
    </w:r>
  </w:p>
  <w:p w14:paraId="6C3788B4" w14:textId="77777777" w:rsidR="00F36C84" w:rsidRDefault="00F36C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5A7D" w14:textId="77777777" w:rsidR="00F36C84" w:rsidRDefault="00F36C8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F833" w14:textId="77777777" w:rsidR="00F36C84" w:rsidRDefault="00F36C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5F13" w14:textId="77777777" w:rsidR="00826480" w:rsidRDefault="00826480">
      <w:r>
        <w:rPr>
          <w:lang w:val="en"/>
        </w:rPr>
        <w:separator/>
      </w:r>
    </w:p>
  </w:footnote>
  <w:footnote w:type="continuationSeparator" w:id="0">
    <w:p w14:paraId="7F14BA6B" w14:textId="77777777" w:rsidR="00826480" w:rsidRDefault="00826480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FB65" w14:textId="77777777" w:rsidR="00F36C84" w:rsidRDefault="00F36C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369B" w14:textId="77777777" w:rsidR="00F36C84" w:rsidRDefault="00F36C84">
    <w:pPr>
      <w:pStyle w:val="Intestazione"/>
      <w:jc w:val="right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3A2F" w14:textId="77777777" w:rsidR="00F36C84" w:rsidRDefault="00F36C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07"/>
    <w:rsid w:val="00007C7D"/>
    <w:rsid w:val="00044708"/>
    <w:rsid w:val="00077897"/>
    <w:rsid w:val="000D611B"/>
    <w:rsid w:val="000E3872"/>
    <w:rsid w:val="00105E28"/>
    <w:rsid w:val="001428BB"/>
    <w:rsid w:val="00186F6B"/>
    <w:rsid w:val="001B3CF3"/>
    <w:rsid w:val="001C28AE"/>
    <w:rsid w:val="001D4121"/>
    <w:rsid w:val="002202FD"/>
    <w:rsid w:val="0022442B"/>
    <w:rsid w:val="002718F8"/>
    <w:rsid w:val="00271F43"/>
    <w:rsid w:val="00277BF1"/>
    <w:rsid w:val="002A5EE7"/>
    <w:rsid w:val="002E03B8"/>
    <w:rsid w:val="002E6618"/>
    <w:rsid w:val="0030735F"/>
    <w:rsid w:val="003372E8"/>
    <w:rsid w:val="003478A8"/>
    <w:rsid w:val="003B3671"/>
    <w:rsid w:val="003C2D63"/>
    <w:rsid w:val="003C47BB"/>
    <w:rsid w:val="003D315C"/>
    <w:rsid w:val="00400D0B"/>
    <w:rsid w:val="00421C1E"/>
    <w:rsid w:val="00421D20"/>
    <w:rsid w:val="00424D69"/>
    <w:rsid w:val="00444A63"/>
    <w:rsid w:val="004B7695"/>
    <w:rsid w:val="004C1E07"/>
    <w:rsid w:val="004F2580"/>
    <w:rsid w:val="00516BEE"/>
    <w:rsid w:val="005251B6"/>
    <w:rsid w:val="00526C39"/>
    <w:rsid w:val="00541F4A"/>
    <w:rsid w:val="00546FEC"/>
    <w:rsid w:val="00574D09"/>
    <w:rsid w:val="0058096F"/>
    <w:rsid w:val="00596426"/>
    <w:rsid w:val="005D017C"/>
    <w:rsid w:val="005D34C5"/>
    <w:rsid w:val="00620D4B"/>
    <w:rsid w:val="00622135"/>
    <w:rsid w:val="00660BA4"/>
    <w:rsid w:val="00672AB2"/>
    <w:rsid w:val="006C4EA9"/>
    <w:rsid w:val="006E18E7"/>
    <w:rsid w:val="006F3A05"/>
    <w:rsid w:val="00700E9F"/>
    <w:rsid w:val="00742B82"/>
    <w:rsid w:val="007564CD"/>
    <w:rsid w:val="0076322E"/>
    <w:rsid w:val="00777929"/>
    <w:rsid w:val="00807A2C"/>
    <w:rsid w:val="008225D9"/>
    <w:rsid w:val="00826480"/>
    <w:rsid w:val="00834713"/>
    <w:rsid w:val="00864229"/>
    <w:rsid w:val="00871D62"/>
    <w:rsid w:val="008D1FE5"/>
    <w:rsid w:val="008D21F1"/>
    <w:rsid w:val="008D473F"/>
    <w:rsid w:val="008D5664"/>
    <w:rsid w:val="008E5F72"/>
    <w:rsid w:val="0091149C"/>
    <w:rsid w:val="00967DEB"/>
    <w:rsid w:val="00977E67"/>
    <w:rsid w:val="00980F32"/>
    <w:rsid w:val="009847EB"/>
    <w:rsid w:val="009B312B"/>
    <w:rsid w:val="00A029E1"/>
    <w:rsid w:val="00A27E1C"/>
    <w:rsid w:val="00A56B34"/>
    <w:rsid w:val="00A617D7"/>
    <w:rsid w:val="00A7699A"/>
    <w:rsid w:val="00A85B57"/>
    <w:rsid w:val="00AB1AED"/>
    <w:rsid w:val="00AB492F"/>
    <w:rsid w:val="00B413B9"/>
    <w:rsid w:val="00B47634"/>
    <w:rsid w:val="00B90552"/>
    <w:rsid w:val="00B94FCE"/>
    <w:rsid w:val="00BD45F9"/>
    <w:rsid w:val="00BE4930"/>
    <w:rsid w:val="00C020C3"/>
    <w:rsid w:val="00C04CE2"/>
    <w:rsid w:val="00C1435A"/>
    <w:rsid w:val="00C33892"/>
    <w:rsid w:val="00C6768B"/>
    <w:rsid w:val="00CC5B39"/>
    <w:rsid w:val="00CD08D5"/>
    <w:rsid w:val="00CD0CD8"/>
    <w:rsid w:val="00D0305A"/>
    <w:rsid w:val="00D377AD"/>
    <w:rsid w:val="00D5630E"/>
    <w:rsid w:val="00DE28D5"/>
    <w:rsid w:val="00DE2B64"/>
    <w:rsid w:val="00DE6842"/>
    <w:rsid w:val="00DF16A2"/>
    <w:rsid w:val="00E514BD"/>
    <w:rsid w:val="00E7620C"/>
    <w:rsid w:val="00EB3862"/>
    <w:rsid w:val="00EC3259"/>
    <w:rsid w:val="00ED1462"/>
    <w:rsid w:val="00ED3A66"/>
    <w:rsid w:val="00ED6888"/>
    <w:rsid w:val="00ED7D74"/>
    <w:rsid w:val="00EE6CA9"/>
    <w:rsid w:val="00EE6ED3"/>
    <w:rsid w:val="00EF11E0"/>
    <w:rsid w:val="00EF1372"/>
    <w:rsid w:val="00F05D8F"/>
    <w:rsid w:val="00F25836"/>
    <w:rsid w:val="00F36C84"/>
    <w:rsid w:val="00F604E2"/>
    <w:rsid w:val="00F70BF2"/>
    <w:rsid w:val="00F77E80"/>
    <w:rsid w:val="00F97C5F"/>
    <w:rsid w:val="00FB33DF"/>
    <w:rsid w:val="00FB6F21"/>
    <w:rsid w:val="00FC4D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1315B"/>
  <w15:docId w15:val="{259BD839-9E23-1145-A0E1-154B996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5D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1E07"/>
    <w:pPr>
      <w:tabs>
        <w:tab w:val="center" w:pos="4252"/>
        <w:tab w:val="right" w:pos="8504"/>
      </w:tabs>
      <w:jc w:val="both"/>
    </w:pPr>
    <w:rPr>
      <w:szCs w:val="20"/>
      <w:lang w:val="ca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4C1E07"/>
    <w:rPr>
      <w:rFonts w:ascii="Times New Roman" w:eastAsia="Times New Roman" w:hAnsi="Times New Roman" w:cs="Times New Roman"/>
      <w:sz w:val="24"/>
      <w:lang w:val="ca-ES" w:eastAsia="es-ES"/>
    </w:rPr>
  </w:style>
  <w:style w:type="paragraph" w:styleId="Pidipagina">
    <w:name w:val="footer"/>
    <w:basedOn w:val="Normale"/>
    <w:link w:val="PidipaginaCarattere"/>
    <w:rsid w:val="004C1E07"/>
    <w:pPr>
      <w:tabs>
        <w:tab w:val="center" w:pos="4252"/>
        <w:tab w:val="right" w:pos="8504"/>
      </w:tabs>
      <w:jc w:val="both"/>
    </w:pPr>
    <w:rPr>
      <w:szCs w:val="20"/>
      <w:lang w:val="ca-ES" w:eastAsia="es-ES"/>
    </w:rPr>
  </w:style>
  <w:style w:type="character" w:customStyle="1" w:styleId="PidipaginaCarattere">
    <w:name w:val="Piè di pagina Carattere"/>
    <w:basedOn w:val="Carpredefinitoparagrafo"/>
    <w:link w:val="Pidipagina"/>
    <w:rsid w:val="004C1E07"/>
    <w:rPr>
      <w:rFonts w:ascii="Times New Roman" w:eastAsia="Times New Roman" w:hAnsi="Times New Roman" w:cs="Times New Roman"/>
      <w:sz w:val="24"/>
      <w:lang w:val="ca-ES" w:eastAsia="es-ES"/>
    </w:rPr>
  </w:style>
  <w:style w:type="character" w:styleId="Numeropagina">
    <w:name w:val="page number"/>
    <w:basedOn w:val="Carpredefinitoparagrafo"/>
    <w:rsid w:val="004C1E07"/>
  </w:style>
  <w:style w:type="paragraph" w:customStyle="1" w:styleId="titolocentrale">
    <w:name w:val="titolo centrale"/>
    <w:basedOn w:val="Normale"/>
    <w:rsid w:val="00EF1372"/>
    <w:pPr>
      <w:jc w:val="center"/>
    </w:pPr>
    <w:rPr>
      <w:rFonts w:eastAsia="Times"/>
      <w:smallCaps/>
      <w:szCs w:val="20"/>
      <w:lang w:val="en-GB"/>
    </w:rPr>
  </w:style>
  <w:style w:type="character" w:styleId="Collegamentoipertestuale">
    <w:name w:val="Hyperlink"/>
    <w:basedOn w:val="Carpredefinitoparagrafo"/>
    <w:uiPriority w:val="99"/>
    <w:semiHidden/>
    <w:unhideWhenUsed/>
    <w:rsid w:val="0083471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47634"/>
    <w:pPr>
      <w:spacing w:before="100" w:beforeAutospacing="1" w:after="100" w:afterAutospacing="1"/>
    </w:pPr>
    <w:rPr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5D0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10255</Characters>
  <Application>Microsoft Office Word</Application>
  <DocSecurity>0</DocSecurity>
  <Lines>150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Roma «La Sapienza»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Basile</dc:creator>
  <cp:keywords/>
  <dc:description/>
  <cp:lastModifiedBy>elisabetta basile</cp:lastModifiedBy>
  <cp:revision>2</cp:revision>
  <cp:lastPrinted>2013-01-14T07:26:00Z</cp:lastPrinted>
  <dcterms:created xsi:type="dcterms:W3CDTF">2022-10-25T13:17:00Z</dcterms:created>
  <dcterms:modified xsi:type="dcterms:W3CDTF">2022-10-25T13:17:00Z</dcterms:modified>
  <cp:category/>
</cp:coreProperties>
</file>